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EAE9" w14:textId="77777777" w:rsidR="00A542BD" w:rsidRPr="00C02A34" w:rsidRDefault="00A542BD" w:rsidP="003228B0">
      <w:pPr>
        <w:pStyle w:val="Body"/>
        <w:jc w:val="both"/>
        <w:rPr>
          <w:rFonts w:ascii="Arial" w:hAnsi="Arial" w:cs="Arial"/>
          <w:b/>
          <w:bCs/>
          <w:sz w:val="24"/>
          <w:szCs w:val="24"/>
        </w:rPr>
      </w:pPr>
      <w:r w:rsidRPr="00C02A34">
        <w:rPr>
          <w:rFonts w:ascii="Arial" w:hAnsi="Arial" w:cs="Arial"/>
          <w:b/>
          <w:bCs/>
          <w:sz w:val="24"/>
          <w:szCs w:val="24"/>
        </w:rPr>
        <w:t xml:space="preserve">Thank you for using Vicars Cross Community Centre.  We hope that the Centre meets your expectations and needs, please let us know if there is anything that we can improve or adapt to enhance your experience. </w:t>
      </w:r>
    </w:p>
    <w:p w14:paraId="2552C0D9" w14:textId="7B20B6C7" w:rsidR="00526362" w:rsidRDefault="007F68C2" w:rsidP="003228B0">
      <w:pPr>
        <w:pStyle w:val="Body"/>
        <w:jc w:val="both"/>
        <w:rPr>
          <w:rFonts w:ascii="Arial" w:hAnsi="Arial" w:cs="Arial"/>
          <w:b/>
          <w:bCs/>
          <w:sz w:val="24"/>
          <w:szCs w:val="24"/>
        </w:rPr>
      </w:pPr>
      <w:r w:rsidRPr="00C02A34">
        <w:rPr>
          <w:rFonts w:ascii="Arial" w:hAnsi="Arial" w:cs="Arial"/>
          <w:b/>
          <w:bCs/>
          <w:sz w:val="24"/>
          <w:szCs w:val="24"/>
        </w:rPr>
        <w:t xml:space="preserve">If you are in any doubt as to the meaning of any of the Conditions, </w:t>
      </w:r>
      <w:r w:rsidR="00A542BD" w:rsidRPr="00C02A34">
        <w:rPr>
          <w:rFonts w:ascii="Arial" w:hAnsi="Arial" w:cs="Arial"/>
          <w:b/>
          <w:bCs/>
          <w:sz w:val="24"/>
          <w:szCs w:val="24"/>
        </w:rPr>
        <w:t xml:space="preserve">please </w:t>
      </w:r>
      <w:r w:rsidRPr="00C02A34">
        <w:rPr>
          <w:rFonts w:ascii="Arial" w:hAnsi="Arial" w:cs="Arial"/>
          <w:b/>
          <w:bCs/>
          <w:sz w:val="24"/>
          <w:szCs w:val="24"/>
        </w:rPr>
        <w:t xml:space="preserve">seek clarification from us without delay. Please read this document before completing &amp; signing the Booking Agreement. </w:t>
      </w:r>
    </w:p>
    <w:p w14:paraId="569FFF98" w14:textId="69882A25" w:rsidR="00526362" w:rsidRPr="00526362" w:rsidRDefault="00526362" w:rsidP="003228B0">
      <w:pPr>
        <w:pStyle w:val="Body"/>
        <w:jc w:val="both"/>
        <w:rPr>
          <w:rFonts w:ascii="Arial" w:hAnsi="Arial" w:cs="Arial"/>
          <w:b/>
          <w:bCs/>
          <w:i/>
          <w:iCs/>
          <w:sz w:val="28"/>
          <w:szCs w:val="28"/>
        </w:rPr>
      </w:pPr>
      <w:r w:rsidRPr="00526362">
        <w:rPr>
          <w:rFonts w:ascii="Arial" w:hAnsi="Arial" w:cs="Arial"/>
          <w:i/>
          <w:iCs/>
          <w:sz w:val="24"/>
          <w:szCs w:val="24"/>
        </w:rPr>
        <w:t xml:space="preserve">Due to the number of requests we have for party bookings we cannot pencil in a date to secure it. A booking is only secured once a copy of the booking form has been sent and accepted by the Centre Manager (receipt of a booking form will be confirmed to you via email or telephone using the contact details provided on the booking form). Please therefore do not assume the booking is secured until you have had confirmation from us, we </w:t>
      </w:r>
      <w:r w:rsidR="006005A9">
        <w:rPr>
          <w:rFonts w:ascii="Arial" w:hAnsi="Arial" w:cs="Arial"/>
          <w:i/>
          <w:iCs/>
          <w:sz w:val="24"/>
          <w:szCs w:val="24"/>
        </w:rPr>
        <w:t xml:space="preserve">can </w:t>
      </w:r>
      <w:r w:rsidRPr="00526362">
        <w:rPr>
          <w:rFonts w:ascii="Arial" w:hAnsi="Arial" w:cs="Arial"/>
          <w:i/>
          <w:iCs/>
          <w:sz w:val="24"/>
          <w:szCs w:val="24"/>
        </w:rPr>
        <w:t>get multip</w:t>
      </w:r>
      <w:r w:rsidR="006005A9">
        <w:rPr>
          <w:rFonts w:ascii="Arial" w:hAnsi="Arial" w:cs="Arial"/>
          <w:i/>
          <w:iCs/>
          <w:sz w:val="24"/>
          <w:szCs w:val="24"/>
        </w:rPr>
        <w:t xml:space="preserve">le </w:t>
      </w:r>
      <w:r w:rsidRPr="00526362">
        <w:rPr>
          <w:rFonts w:ascii="Arial" w:hAnsi="Arial" w:cs="Arial"/>
          <w:i/>
          <w:iCs/>
          <w:sz w:val="24"/>
          <w:szCs w:val="24"/>
        </w:rPr>
        <w:t xml:space="preserve">booking forms for the same dates so a first come first served approach </w:t>
      </w:r>
      <w:r>
        <w:rPr>
          <w:rFonts w:ascii="Arial" w:hAnsi="Arial" w:cs="Arial"/>
          <w:i/>
          <w:iCs/>
          <w:sz w:val="24"/>
          <w:szCs w:val="24"/>
        </w:rPr>
        <w:t xml:space="preserve">is </w:t>
      </w:r>
      <w:r w:rsidRPr="00526362">
        <w:rPr>
          <w:rFonts w:ascii="Arial" w:hAnsi="Arial" w:cs="Arial"/>
          <w:i/>
          <w:iCs/>
          <w:sz w:val="24"/>
          <w:szCs w:val="24"/>
        </w:rPr>
        <w:t>taken</w:t>
      </w:r>
      <w:r w:rsidR="006005A9">
        <w:rPr>
          <w:rFonts w:ascii="Arial" w:hAnsi="Arial" w:cs="Arial"/>
          <w:i/>
          <w:iCs/>
          <w:sz w:val="24"/>
          <w:szCs w:val="24"/>
        </w:rPr>
        <w:t>.</w:t>
      </w:r>
    </w:p>
    <w:p w14:paraId="5C06DD83" w14:textId="26421638" w:rsidR="007F68C2" w:rsidRPr="00F66BCC" w:rsidRDefault="007F68C2" w:rsidP="003228B0">
      <w:pPr>
        <w:pStyle w:val="Body"/>
        <w:jc w:val="both"/>
        <w:rPr>
          <w:rFonts w:ascii="Arial" w:hAnsi="Arial" w:cs="Arial"/>
          <w:spacing w:val="0"/>
          <w:sz w:val="24"/>
          <w:szCs w:val="24"/>
        </w:rPr>
      </w:pPr>
      <w:r w:rsidRPr="00F66BCC">
        <w:rPr>
          <w:rFonts w:ascii="Arial" w:hAnsi="Arial" w:cs="Arial"/>
          <w:b/>
          <w:bCs/>
          <w:spacing w:val="0"/>
          <w:sz w:val="24"/>
          <w:szCs w:val="24"/>
        </w:rPr>
        <w:t>1.</w:t>
      </w:r>
      <w:r w:rsidRPr="00F66BCC">
        <w:rPr>
          <w:rFonts w:ascii="Arial" w:hAnsi="Arial" w:cs="Arial"/>
          <w:b/>
          <w:bCs/>
          <w:spacing w:val="0"/>
          <w:sz w:val="24"/>
          <w:szCs w:val="24"/>
        </w:rPr>
        <w:tab/>
        <w:t>Age</w:t>
      </w:r>
    </w:p>
    <w:p w14:paraId="0E6CCFAC" w14:textId="77777777" w:rsidR="007F68C2" w:rsidRPr="00F66BCC" w:rsidRDefault="007F68C2" w:rsidP="003228B0">
      <w:pPr>
        <w:pStyle w:val="Body"/>
        <w:ind w:left="720"/>
        <w:jc w:val="both"/>
        <w:rPr>
          <w:rFonts w:ascii="Arial" w:hAnsi="Arial" w:cs="Arial"/>
          <w:spacing w:val="0"/>
          <w:sz w:val="24"/>
          <w:szCs w:val="24"/>
        </w:rPr>
      </w:pPr>
      <w:r w:rsidRPr="00F66BCC">
        <w:rPr>
          <w:rFonts w:ascii="Arial" w:hAnsi="Arial" w:cs="Arial"/>
          <w:spacing w:val="0"/>
          <w:sz w:val="24"/>
          <w:szCs w:val="24"/>
        </w:rPr>
        <w:t>You, not being a person under 21 years of age, hereby accept responsibility for being in charge of and on the premises at all times when the public are present and for ensuring that all Standard Conditions under this Agreement relating to management and supervision of the premises are met.</w:t>
      </w:r>
    </w:p>
    <w:p w14:paraId="7F67AE3B" w14:textId="77777777" w:rsidR="007F68C2" w:rsidRPr="00F66BCC" w:rsidRDefault="007F68C2" w:rsidP="003228B0">
      <w:pPr>
        <w:pStyle w:val="Body"/>
        <w:jc w:val="both"/>
        <w:rPr>
          <w:rFonts w:ascii="Arial" w:hAnsi="Arial" w:cs="Arial"/>
          <w:spacing w:val="0"/>
          <w:sz w:val="24"/>
          <w:szCs w:val="24"/>
        </w:rPr>
      </w:pPr>
      <w:r w:rsidRPr="00F66BCC">
        <w:rPr>
          <w:rFonts w:ascii="Arial" w:hAnsi="Arial" w:cs="Arial"/>
          <w:b/>
          <w:bCs/>
          <w:spacing w:val="0"/>
          <w:sz w:val="24"/>
          <w:szCs w:val="24"/>
        </w:rPr>
        <w:t>2.</w:t>
      </w:r>
      <w:r w:rsidRPr="00F66BCC">
        <w:rPr>
          <w:rFonts w:ascii="Arial" w:hAnsi="Arial" w:cs="Arial"/>
          <w:b/>
          <w:bCs/>
          <w:spacing w:val="0"/>
          <w:sz w:val="24"/>
          <w:szCs w:val="24"/>
        </w:rPr>
        <w:tab/>
        <w:t>Supervision</w:t>
      </w:r>
    </w:p>
    <w:p w14:paraId="479408D7" w14:textId="77777777" w:rsidR="007F68C2" w:rsidRPr="00F66BCC" w:rsidRDefault="007F68C2" w:rsidP="003228B0">
      <w:pPr>
        <w:pStyle w:val="Body"/>
        <w:jc w:val="both"/>
        <w:rPr>
          <w:rFonts w:ascii="Arial" w:hAnsi="Arial" w:cs="Arial"/>
          <w:spacing w:val="0"/>
          <w:sz w:val="24"/>
          <w:szCs w:val="24"/>
        </w:rPr>
      </w:pPr>
      <w:r w:rsidRPr="00F66BCC">
        <w:rPr>
          <w:rFonts w:ascii="Arial" w:hAnsi="Arial" w:cs="Arial"/>
          <w:spacing w:val="0"/>
          <w:sz w:val="24"/>
          <w:szCs w:val="24"/>
        </w:rPr>
        <w:tab/>
        <w:t xml:space="preserve">During the period of the hiring, you are responsible for: </w:t>
      </w:r>
    </w:p>
    <w:p w14:paraId="1524003E" w14:textId="77777777" w:rsidR="007F68C2" w:rsidRPr="00F66BCC" w:rsidRDefault="007F68C2" w:rsidP="003228B0">
      <w:pPr>
        <w:pStyle w:val="Body"/>
        <w:jc w:val="both"/>
        <w:rPr>
          <w:rFonts w:ascii="Arial" w:hAnsi="Arial" w:cs="Arial"/>
          <w:spacing w:val="0"/>
          <w:sz w:val="24"/>
          <w:szCs w:val="24"/>
        </w:rPr>
      </w:pPr>
      <w:r w:rsidRPr="00F66BCC">
        <w:rPr>
          <w:rFonts w:ascii="Arial" w:hAnsi="Arial" w:cs="Arial"/>
          <w:spacing w:val="0"/>
          <w:sz w:val="24"/>
          <w:szCs w:val="24"/>
        </w:rPr>
        <w:t>(i)</w:t>
      </w:r>
      <w:r w:rsidRPr="00F66BCC">
        <w:rPr>
          <w:rFonts w:ascii="Arial" w:hAnsi="Arial" w:cs="Arial"/>
          <w:spacing w:val="0"/>
          <w:sz w:val="24"/>
          <w:szCs w:val="24"/>
        </w:rPr>
        <w:tab/>
        <w:t xml:space="preserve">supervision of the premises, the fabric and the contents; </w:t>
      </w:r>
    </w:p>
    <w:p w14:paraId="2129FFBA" w14:textId="77777777" w:rsidR="007F68C2" w:rsidRPr="00F66BCC" w:rsidRDefault="007F68C2" w:rsidP="003228B0">
      <w:pPr>
        <w:pStyle w:val="Body"/>
        <w:ind w:left="720" w:hanging="720"/>
        <w:jc w:val="both"/>
        <w:rPr>
          <w:rFonts w:ascii="Arial" w:hAnsi="Arial" w:cs="Arial"/>
          <w:spacing w:val="0"/>
          <w:sz w:val="24"/>
          <w:szCs w:val="24"/>
        </w:rPr>
      </w:pPr>
      <w:r w:rsidRPr="00F66BCC">
        <w:rPr>
          <w:rFonts w:ascii="Arial" w:hAnsi="Arial" w:cs="Arial"/>
          <w:spacing w:val="0"/>
          <w:sz w:val="24"/>
          <w:szCs w:val="24"/>
        </w:rPr>
        <w:t>(ii)</w:t>
      </w:r>
      <w:r w:rsidRPr="00F66BCC">
        <w:rPr>
          <w:rFonts w:ascii="Arial" w:hAnsi="Arial" w:cs="Arial"/>
          <w:spacing w:val="0"/>
          <w:sz w:val="24"/>
          <w:szCs w:val="24"/>
        </w:rPr>
        <w:tab/>
        <w:t xml:space="preserve">care of the premises, safety from damage however slight or change of any sort; and </w:t>
      </w:r>
    </w:p>
    <w:p w14:paraId="634434B2" w14:textId="77777777" w:rsidR="007F68C2" w:rsidRPr="00F66BCC" w:rsidRDefault="007F68C2" w:rsidP="00A542BD">
      <w:pPr>
        <w:pStyle w:val="NoSpacing"/>
        <w:ind w:left="709" w:hanging="709"/>
        <w:jc w:val="both"/>
        <w:rPr>
          <w:rFonts w:ascii="Arial" w:hAnsi="Arial" w:cs="Arial"/>
          <w:sz w:val="24"/>
          <w:szCs w:val="24"/>
        </w:rPr>
      </w:pPr>
      <w:r w:rsidRPr="00F66BCC">
        <w:rPr>
          <w:rFonts w:ascii="Arial" w:hAnsi="Arial" w:cs="Arial"/>
          <w:sz w:val="24"/>
          <w:szCs w:val="24"/>
        </w:rPr>
        <w:t>(iii)</w:t>
      </w:r>
      <w:r w:rsidRPr="00F66BCC">
        <w:rPr>
          <w:rFonts w:ascii="Arial" w:hAnsi="Arial" w:cs="Arial"/>
          <w:sz w:val="24"/>
          <w:szCs w:val="24"/>
        </w:rPr>
        <w:tab/>
        <w:t>the behaviour of all persons using the premises whatever th</w:t>
      </w:r>
      <w:r w:rsidR="00C9133E" w:rsidRPr="00F66BCC">
        <w:rPr>
          <w:rFonts w:ascii="Arial" w:hAnsi="Arial" w:cs="Arial"/>
          <w:sz w:val="24"/>
          <w:szCs w:val="24"/>
        </w:rPr>
        <w:t xml:space="preserve">eir capacity, including proper </w:t>
      </w:r>
      <w:r w:rsidRPr="00F66BCC">
        <w:rPr>
          <w:rFonts w:ascii="Arial" w:hAnsi="Arial" w:cs="Arial"/>
          <w:sz w:val="24"/>
          <w:szCs w:val="24"/>
        </w:rPr>
        <w:t>supervision of car parking arrangements so as to avoid obstruction of the main road(s).</w:t>
      </w:r>
    </w:p>
    <w:p w14:paraId="4AA67E5C" w14:textId="77777777" w:rsidR="007F68C2" w:rsidRPr="00F66BCC" w:rsidRDefault="003A1DAA" w:rsidP="003A1DAA">
      <w:pPr>
        <w:pStyle w:val="Body"/>
        <w:ind w:left="709" w:hanging="709"/>
        <w:jc w:val="both"/>
        <w:rPr>
          <w:rFonts w:ascii="Arial" w:hAnsi="Arial" w:cs="Arial"/>
          <w:spacing w:val="0"/>
          <w:sz w:val="24"/>
          <w:szCs w:val="24"/>
        </w:rPr>
      </w:pPr>
      <w:r w:rsidRPr="00F66BCC">
        <w:rPr>
          <w:rFonts w:ascii="Arial" w:hAnsi="Arial" w:cs="Arial"/>
          <w:spacing w:val="0"/>
          <w:sz w:val="24"/>
          <w:szCs w:val="24"/>
        </w:rPr>
        <w:t>(iv)</w:t>
      </w:r>
      <w:r w:rsidRPr="00F66BCC">
        <w:rPr>
          <w:rFonts w:ascii="Arial" w:hAnsi="Arial" w:cs="Arial"/>
          <w:spacing w:val="0"/>
          <w:sz w:val="24"/>
          <w:szCs w:val="24"/>
        </w:rPr>
        <w:tab/>
      </w:r>
      <w:r w:rsidR="007F68C2" w:rsidRPr="00F66BCC">
        <w:rPr>
          <w:rFonts w:ascii="Arial" w:hAnsi="Arial" w:cs="Arial"/>
          <w:spacing w:val="0"/>
          <w:sz w:val="24"/>
          <w:szCs w:val="24"/>
        </w:rPr>
        <w:t>As directed by us, you must make good or pay for all damage</w:t>
      </w:r>
      <w:bookmarkStart w:id="0" w:name="_GoBack"/>
      <w:bookmarkEnd w:id="0"/>
      <w:r w:rsidR="007F68C2" w:rsidRPr="00F66BCC">
        <w:rPr>
          <w:rFonts w:ascii="Arial" w:hAnsi="Arial" w:cs="Arial"/>
          <w:spacing w:val="0"/>
          <w:sz w:val="24"/>
          <w:szCs w:val="24"/>
        </w:rPr>
        <w:t xml:space="preserve"> (including accidental damage) to the premises or to the fixtures, fittings or contents and for loss of contents.</w:t>
      </w:r>
    </w:p>
    <w:p w14:paraId="704A6643" w14:textId="77777777" w:rsidR="007F68C2" w:rsidRPr="00F66BCC" w:rsidRDefault="007F68C2" w:rsidP="003228B0">
      <w:pPr>
        <w:pStyle w:val="Body"/>
        <w:jc w:val="both"/>
        <w:rPr>
          <w:rFonts w:ascii="Arial" w:hAnsi="Arial" w:cs="Arial"/>
          <w:spacing w:val="0"/>
          <w:sz w:val="24"/>
          <w:szCs w:val="24"/>
        </w:rPr>
      </w:pPr>
      <w:r w:rsidRPr="00F66BCC">
        <w:rPr>
          <w:rFonts w:ascii="Arial" w:hAnsi="Arial" w:cs="Arial"/>
          <w:b/>
          <w:bCs/>
          <w:spacing w:val="0"/>
          <w:sz w:val="24"/>
          <w:szCs w:val="24"/>
        </w:rPr>
        <w:t>3.</w:t>
      </w:r>
      <w:r w:rsidRPr="00F66BCC">
        <w:rPr>
          <w:rFonts w:ascii="Arial" w:hAnsi="Arial" w:cs="Arial"/>
          <w:b/>
          <w:bCs/>
          <w:spacing w:val="0"/>
          <w:sz w:val="24"/>
          <w:szCs w:val="24"/>
        </w:rPr>
        <w:tab/>
        <w:t>Use of premises</w:t>
      </w:r>
    </w:p>
    <w:p w14:paraId="7142062F" w14:textId="3768AE7D" w:rsidR="007F68C2" w:rsidRDefault="007F68C2" w:rsidP="003228B0">
      <w:pPr>
        <w:pStyle w:val="Body"/>
        <w:ind w:left="720"/>
        <w:jc w:val="both"/>
        <w:rPr>
          <w:rFonts w:ascii="Arial" w:hAnsi="Arial" w:cs="Arial"/>
          <w:spacing w:val="0"/>
          <w:sz w:val="24"/>
          <w:szCs w:val="24"/>
        </w:rPr>
      </w:pPr>
      <w:r w:rsidRPr="00F66BCC">
        <w:rPr>
          <w:rFonts w:ascii="Arial" w:hAnsi="Arial" w:cs="Arial"/>
          <w:spacing w:val="0"/>
          <w:sz w:val="24"/>
          <w:szCs w:val="24"/>
        </w:rPr>
        <w:t xml:space="preserve">You must not use the premises (including the </w:t>
      </w:r>
      <w:r w:rsidR="00F66BCC">
        <w:rPr>
          <w:rFonts w:ascii="Arial" w:hAnsi="Arial" w:cs="Arial"/>
          <w:spacing w:val="0"/>
          <w:sz w:val="24"/>
          <w:szCs w:val="24"/>
        </w:rPr>
        <w:t>external site grounds</w:t>
      </w:r>
      <w:r w:rsidRPr="00F66BCC">
        <w:rPr>
          <w:rFonts w:ascii="Arial" w:hAnsi="Arial" w:cs="Arial"/>
          <w:spacing w:val="0"/>
          <w:sz w:val="24"/>
          <w:szCs w:val="24"/>
        </w:rPr>
        <w:t xml:space="preserve">) for any purpose other than that described in the </w:t>
      </w:r>
      <w:r w:rsidR="00DC5571" w:rsidRPr="00F66BCC">
        <w:rPr>
          <w:rFonts w:ascii="Arial" w:hAnsi="Arial" w:cs="Arial"/>
          <w:spacing w:val="0"/>
          <w:sz w:val="24"/>
          <w:szCs w:val="24"/>
        </w:rPr>
        <w:t xml:space="preserve">Booking </w:t>
      </w:r>
      <w:r w:rsidRPr="00F66BCC">
        <w:rPr>
          <w:rFonts w:ascii="Arial" w:hAnsi="Arial" w:cs="Arial"/>
          <w:spacing w:val="0"/>
          <w:sz w:val="24"/>
          <w:szCs w:val="24"/>
        </w:rPr>
        <w:t>Agreement and must not sub-hire</w:t>
      </w:r>
      <w:r w:rsidR="00F66BCC">
        <w:rPr>
          <w:rFonts w:ascii="Arial" w:hAnsi="Arial" w:cs="Arial"/>
          <w:spacing w:val="0"/>
          <w:sz w:val="24"/>
          <w:szCs w:val="24"/>
        </w:rPr>
        <w:t>,</w:t>
      </w:r>
      <w:r w:rsidRPr="00F66BCC">
        <w:rPr>
          <w:rFonts w:ascii="Arial" w:hAnsi="Arial" w:cs="Arial"/>
          <w:spacing w:val="0"/>
          <w:sz w:val="24"/>
          <w:szCs w:val="24"/>
        </w:rPr>
        <w:t xml:space="preserve"> or allow the premises to be used for any unlawful or unsuitable purpose or in any unlawful way nor do anything</w:t>
      </w:r>
      <w:r w:rsidR="00F66BCC">
        <w:rPr>
          <w:rFonts w:ascii="Arial" w:hAnsi="Arial" w:cs="Arial"/>
          <w:spacing w:val="0"/>
          <w:sz w:val="24"/>
          <w:szCs w:val="24"/>
        </w:rPr>
        <w:t>,</w:t>
      </w:r>
      <w:r w:rsidRPr="00F66BCC">
        <w:rPr>
          <w:rFonts w:ascii="Arial" w:hAnsi="Arial" w:cs="Arial"/>
          <w:spacing w:val="0"/>
          <w:sz w:val="24"/>
          <w:szCs w:val="24"/>
        </w:rPr>
        <w:t xml:space="preserve"> or bring on to the premises anything which might endanger the premises or render invalid any insurance policies covering the premises nor allow the consumption of alcohol without our written permission.</w:t>
      </w:r>
      <w:r w:rsidR="00096EE9" w:rsidRPr="00F66BCC">
        <w:rPr>
          <w:rFonts w:ascii="Arial" w:hAnsi="Arial" w:cs="Arial"/>
          <w:spacing w:val="0"/>
          <w:sz w:val="24"/>
          <w:szCs w:val="24"/>
        </w:rPr>
        <w:t xml:space="preserve"> The use of candles </w:t>
      </w:r>
      <w:r w:rsidR="007A7D83">
        <w:rPr>
          <w:rFonts w:ascii="Arial" w:hAnsi="Arial" w:cs="Arial"/>
          <w:spacing w:val="0"/>
          <w:sz w:val="24"/>
          <w:szCs w:val="24"/>
        </w:rPr>
        <w:t xml:space="preserve">and any other form of naked flame </w:t>
      </w:r>
      <w:r w:rsidR="00096EE9" w:rsidRPr="00F66BCC">
        <w:rPr>
          <w:rFonts w:ascii="Arial" w:hAnsi="Arial" w:cs="Arial"/>
          <w:spacing w:val="0"/>
          <w:sz w:val="24"/>
          <w:szCs w:val="24"/>
        </w:rPr>
        <w:t>on site is strictly forbidden.</w:t>
      </w:r>
    </w:p>
    <w:p w14:paraId="45FAC8DA" w14:textId="40F82C0F" w:rsidR="007A7D83" w:rsidRDefault="007A7D83" w:rsidP="003228B0">
      <w:pPr>
        <w:pStyle w:val="Body"/>
        <w:ind w:left="720"/>
        <w:jc w:val="both"/>
        <w:rPr>
          <w:rFonts w:ascii="Arial" w:hAnsi="Arial" w:cs="Arial"/>
          <w:spacing w:val="0"/>
          <w:sz w:val="24"/>
          <w:szCs w:val="24"/>
        </w:rPr>
      </w:pPr>
    </w:p>
    <w:p w14:paraId="0BBF25A0" w14:textId="77777777" w:rsidR="007A7D83" w:rsidRPr="00F66BCC" w:rsidRDefault="007A7D83" w:rsidP="003228B0">
      <w:pPr>
        <w:pStyle w:val="Body"/>
        <w:ind w:left="720"/>
        <w:jc w:val="both"/>
        <w:rPr>
          <w:rFonts w:ascii="Arial" w:hAnsi="Arial" w:cs="Arial"/>
          <w:spacing w:val="0"/>
          <w:sz w:val="24"/>
          <w:szCs w:val="24"/>
        </w:rPr>
      </w:pPr>
    </w:p>
    <w:p w14:paraId="0CF41E02" w14:textId="77777777" w:rsidR="007F68C2" w:rsidRPr="00F66BCC" w:rsidRDefault="007F68C2" w:rsidP="003228B0">
      <w:pPr>
        <w:pStyle w:val="IndentSubHead"/>
        <w:jc w:val="both"/>
        <w:rPr>
          <w:rFonts w:ascii="Arial" w:hAnsi="Arial" w:cs="Arial"/>
          <w:b/>
          <w:sz w:val="24"/>
          <w:szCs w:val="24"/>
        </w:rPr>
      </w:pPr>
      <w:r w:rsidRPr="00F66BCC">
        <w:rPr>
          <w:rFonts w:ascii="Arial" w:hAnsi="Arial" w:cs="Arial"/>
          <w:b/>
          <w:sz w:val="24"/>
          <w:szCs w:val="24"/>
        </w:rPr>
        <w:lastRenderedPageBreak/>
        <w:t>4.</w:t>
      </w:r>
      <w:r w:rsidR="009C2CD0" w:rsidRPr="00F66BCC">
        <w:rPr>
          <w:rFonts w:ascii="Arial" w:hAnsi="Arial" w:cs="Arial"/>
          <w:b/>
          <w:sz w:val="24"/>
          <w:szCs w:val="24"/>
        </w:rPr>
        <w:tab/>
      </w:r>
      <w:r w:rsidRPr="00F66BCC">
        <w:rPr>
          <w:rFonts w:ascii="Arial" w:hAnsi="Arial" w:cs="Arial"/>
          <w:b/>
          <w:sz w:val="24"/>
          <w:szCs w:val="24"/>
        </w:rPr>
        <w:tab/>
        <w:t>Insurance and indemnity</w:t>
      </w:r>
    </w:p>
    <w:p w14:paraId="0C2FD99E" w14:textId="77777777" w:rsidR="007F68C2" w:rsidRPr="00F66BCC" w:rsidRDefault="007F68C2" w:rsidP="009C2CD0">
      <w:pPr>
        <w:pStyle w:val="IndentBullet"/>
        <w:ind w:left="709" w:hanging="425"/>
        <w:jc w:val="both"/>
        <w:rPr>
          <w:rFonts w:ascii="Arial" w:hAnsi="Arial" w:cs="Arial"/>
          <w:sz w:val="24"/>
          <w:szCs w:val="24"/>
        </w:rPr>
      </w:pPr>
      <w:r w:rsidRPr="00F66BCC">
        <w:rPr>
          <w:rFonts w:ascii="Arial" w:hAnsi="Arial" w:cs="Arial"/>
          <w:sz w:val="24"/>
          <w:szCs w:val="24"/>
        </w:rPr>
        <w:t>(i)</w:t>
      </w:r>
      <w:r w:rsidRPr="00F66BCC">
        <w:rPr>
          <w:rFonts w:ascii="Arial" w:hAnsi="Arial" w:cs="Arial"/>
          <w:sz w:val="24"/>
          <w:szCs w:val="24"/>
        </w:rPr>
        <w:tab/>
        <w:t xml:space="preserve">You are liable for: </w:t>
      </w:r>
    </w:p>
    <w:p w14:paraId="22BC404B" w14:textId="77777777" w:rsidR="007F68C2" w:rsidRPr="00F66BCC" w:rsidRDefault="007F68C2" w:rsidP="009C2CD0">
      <w:pPr>
        <w:pStyle w:val="IndentBullet"/>
        <w:ind w:left="993" w:hanging="426"/>
        <w:jc w:val="both"/>
        <w:rPr>
          <w:rFonts w:ascii="Arial" w:hAnsi="Arial" w:cs="Arial"/>
          <w:sz w:val="24"/>
          <w:szCs w:val="24"/>
        </w:rPr>
      </w:pPr>
      <w:r w:rsidRPr="00F66BCC">
        <w:rPr>
          <w:rFonts w:ascii="Arial" w:hAnsi="Arial" w:cs="Arial"/>
          <w:sz w:val="24"/>
          <w:szCs w:val="24"/>
        </w:rPr>
        <w:t>(a)</w:t>
      </w:r>
      <w:r w:rsidRPr="00F66BCC">
        <w:rPr>
          <w:rFonts w:ascii="Arial" w:hAnsi="Arial" w:cs="Arial"/>
          <w:sz w:val="24"/>
          <w:szCs w:val="24"/>
        </w:rPr>
        <w:tab/>
        <w:t xml:space="preserve">the cost of repair of any damage (including accidental and malicious damage) done to any part of the premises including its curtilage or its contents </w:t>
      </w:r>
    </w:p>
    <w:p w14:paraId="2AFB3212" w14:textId="77777777" w:rsidR="007F68C2" w:rsidRPr="00F66BCC" w:rsidRDefault="007F68C2" w:rsidP="009C2CD0">
      <w:pPr>
        <w:pStyle w:val="IndentBullet"/>
        <w:ind w:left="993" w:hanging="426"/>
        <w:jc w:val="both"/>
        <w:rPr>
          <w:rFonts w:ascii="Arial" w:hAnsi="Arial" w:cs="Arial"/>
          <w:sz w:val="24"/>
          <w:szCs w:val="24"/>
        </w:rPr>
      </w:pPr>
      <w:r w:rsidRPr="00F66BCC">
        <w:rPr>
          <w:rFonts w:ascii="Arial" w:hAnsi="Arial" w:cs="Arial"/>
          <w:sz w:val="24"/>
          <w:szCs w:val="24"/>
        </w:rPr>
        <w:t>(b)</w:t>
      </w:r>
      <w:r w:rsidRPr="00F66BCC">
        <w:rPr>
          <w:rFonts w:ascii="Arial" w:hAnsi="Arial" w:cs="Arial"/>
          <w:sz w:val="24"/>
          <w:szCs w:val="24"/>
        </w:rPr>
        <w:tab/>
        <w:t>all claims, losses, damages and costs made against or incurred by us, our employees, volunteers, agents or invitees in respect of damage or loss of property or injury to persons arising as a result of your use of the premises (including the storage of equipment), and</w:t>
      </w:r>
    </w:p>
    <w:p w14:paraId="01BCB88E" w14:textId="77777777" w:rsidR="007F68C2" w:rsidRPr="00F66BCC" w:rsidRDefault="007F68C2" w:rsidP="009C2CD0">
      <w:pPr>
        <w:pStyle w:val="IndentBullet"/>
        <w:ind w:left="993" w:hanging="426"/>
        <w:jc w:val="both"/>
        <w:rPr>
          <w:rFonts w:ascii="Arial" w:hAnsi="Arial" w:cs="Arial"/>
          <w:sz w:val="24"/>
          <w:szCs w:val="24"/>
        </w:rPr>
      </w:pPr>
      <w:r w:rsidRPr="00F66BCC">
        <w:rPr>
          <w:rFonts w:ascii="Arial" w:hAnsi="Arial" w:cs="Arial"/>
          <w:sz w:val="24"/>
          <w:szCs w:val="24"/>
        </w:rPr>
        <w:t>(c)</w:t>
      </w:r>
      <w:r w:rsidRPr="00F66BCC">
        <w:rPr>
          <w:rFonts w:ascii="Arial" w:hAnsi="Arial" w:cs="Arial"/>
          <w:sz w:val="24"/>
          <w:szCs w:val="24"/>
        </w:rPr>
        <w:tab/>
        <w:t>all claims, losses, damages and costs made against or incurred by us as a result of any nuisance caused to a third party as a result of your use of the premises and subject to sub-clause (ii), you must indemnify us against such liabilities.</w:t>
      </w:r>
    </w:p>
    <w:p w14:paraId="4000D529" w14:textId="77777777" w:rsidR="007F68C2" w:rsidRPr="00F66BCC" w:rsidRDefault="007F68C2" w:rsidP="009C2CD0">
      <w:pPr>
        <w:pStyle w:val="IndentBullet"/>
        <w:ind w:left="851" w:hanging="623"/>
        <w:jc w:val="both"/>
        <w:rPr>
          <w:rFonts w:ascii="Arial" w:hAnsi="Arial" w:cs="Arial"/>
          <w:sz w:val="24"/>
          <w:szCs w:val="24"/>
        </w:rPr>
      </w:pPr>
      <w:r w:rsidRPr="00F66BCC">
        <w:rPr>
          <w:rFonts w:ascii="Arial" w:hAnsi="Arial" w:cs="Arial"/>
          <w:sz w:val="24"/>
          <w:szCs w:val="24"/>
        </w:rPr>
        <w:t>(ii)</w:t>
      </w:r>
      <w:r w:rsidRPr="00F66BCC">
        <w:rPr>
          <w:rFonts w:ascii="Arial" w:hAnsi="Arial" w:cs="Arial"/>
          <w:sz w:val="24"/>
          <w:szCs w:val="24"/>
        </w:rPr>
        <w:tab/>
        <w:t>We will take out adequate insurance to insure the liabilities described in sub-clauses (i)(a) and (b) above and may, in our discretion and in the case of non-commercial hirers, insure the liabilities described in sub-clause (i)(c). We will claim on our insurance for any liability you incur but you must indemnify us against:</w:t>
      </w:r>
    </w:p>
    <w:p w14:paraId="7AFE5ADD" w14:textId="77777777" w:rsidR="007F68C2" w:rsidRPr="00F66BCC" w:rsidRDefault="007F68C2" w:rsidP="009C2CD0">
      <w:pPr>
        <w:pStyle w:val="IndentBullet"/>
        <w:ind w:hanging="340"/>
        <w:jc w:val="both"/>
        <w:rPr>
          <w:rFonts w:ascii="Arial" w:hAnsi="Arial" w:cs="Arial"/>
          <w:sz w:val="24"/>
          <w:szCs w:val="24"/>
        </w:rPr>
      </w:pPr>
      <w:r w:rsidRPr="00F66BCC">
        <w:rPr>
          <w:rFonts w:ascii="Arial" w:hAnsi="Arial" w:cs="Arial"/>
          <w:sz w:val="24"/>
          <w:szCs w:val="24"/>
        </w:rPr>
        <w:t>(a)</w:t>
      </w:r>
      <w:r w:rsidRPr="00F66BCC">
        <w:rPr>
          <w:rFonts w:ascii="Arial" w:hAnsi="Arial" w:cs="Arial"/>
          <w:sz w:val="24"/>
          <w:szCs w:val="24"/>
        </w:rPr>
        <w:tab/>
        <w:t xml:space="preserve">any insurance excess incurred and </w:t>
      </w:r>
    </w:p>
    <w:p w14:paraId="0AF0C062" w14:textId="77777777" w:rsidR="009C2CD0" w:rsidRPr="00F66BCC" w:rsidRDefault="007F68C2" w:rsidP="004A6C21">
      <w:pPr>
        <w:pStyle w:val="IndentBullet"/>
        <w:ind w:hanging="340"/>
        <w:jc w:val="both"/>
        <w:rPr>
          <w:rFonts w:ascii="Arial" w:hAnsi="Arial" w:cs="Arial"/>
          <w:sz w:val="24"/>
          <w:szCs w:val="24"/>
        </w:rPr>
      </w:pPr>
      <w:r w:rsidRPr="00F66BCC">
        <w:rPr>
          <w:rFonts w:ascii="Arial" w:hAnsi="Arial" w:cs="Arial"/>
          <w:sz w:val="24"/>
          <w:szCs w:val="24"/>
        </w:rPr>
        <w:t>(b)</w:t>
      </w:r>
      <w:r w:rsidRPr="00F66BCC">
        <w:rPr>
          <w:rFonts w:ascii="Arial" w:hAnsi="Arial" w:cs="Arial"/>
          <w:sz w:val="24"/>
          <w:szCs w:val="24"/>
        </w:rPr>
        <w:tab/>
        <w:t>the difference between the amount of the liability and the monies we receive under the insurance policy.</w:t>
      </w:r>
    </w:p>
    <w:p w14:paraId="511118E3" w14:textId="77777777" w:rsidR="009A1F8C" w:rsidRPr="00F66BCC" w:rsidRDefault="007F68C2" w:rsidP="009C2CD0">
      <w:pPr>
        <w:pStyle w:val="IndentBullet"/>
        <w:ind w:left="567" w:firstLine="0"/>
        <w:jc w:val="both"/>
        <w:rPr>
          <w:rFonts w:ascii="Arial" w:hAnsi="Arial" w:cs="Arial"/>
          <w:sz w:val="24"/>
          <w:szCs w:val="24"/>
        </w:rPr>
      </w:pPr>
      <w:r w:rsidRPr="00F66BCC">
        <w:rPr>
          <w:rFonts w:ascii="Arial" w:hAnsi="Arial" w:cs="Arial"/>
          <w:sz w:val="24"/>
          <w:szCs w:val="24"/>
        </w:rPr>
        <w:t>We are insured against any claims arising out of our own negligence.</w:t>
      </w:r>
    </w:p>
    <w:p w14:paraId="17F49987" w14:textId="77777777" w:rsidR="009A1F8C" w:rsidRPr="00F66BCC" w:rsidRDefault="009A1F8C" w:rsidP="009C2CD0">
      <w:pPr>
        <w:ind w:left="567"/>
        <w:jc w:val="both"/>
        <w:rPr>
          <w:rFonts w:ascii="Arial" w:hAnsi="Arial" w:cs="Arial"/>
          <w:bCs/>
        </w:rPr>
      </w:pPr>
      <w:r w:rsidRPr="00F66BCC">
        <w:rPr>
          <w:rFonts w:ascii="Arial" w:hAnsi="Arial" w:cs="Arial"/>
          <w:bCs/>
        </w:rPr>
        <w:t xml:space="preserve">Hirers use the building at their own risk. The Management Team accepts no responsibility for loss or damage to the hirer’s property, howsoever caused. Vehicles are parked at the </w:t>
      </w:r>
      <w:r w:rsidR="004A6C21" w:rsidRPr="00F66BCC">
        <w:rPr>
          <w:rFonts w:ascii="Arial" w:hAnsi="Arial" w:cs="Arial"/>
          <w:bCs/>
        </w:rPr>
        <w:t>owner’s</w:t>
      </w:r>
      <w:r w:rsidRPr="00F66BCC">
        <w:rPr>
          <w:rFonts w:ascii="Arial" w:hAnsi="Arial" w:cs="Arial"/>
          <w:bCs/>
        </w:rPr>
        <w:t xml:space="preserve"> risk</w:t>
      </w:r>
      <w:r w:rsidR="003A1DAA" w:rsidRPr="00F66BCC">
        <w:rPr>
          <w:rFonts w:ascii="Arial" w:hAnsi="Arial" w:cs="Arial"/>
          <w:bCs/>
        </w:rPr>
        <w:t>.</w:t>
      </w:r>
    </w:p>
    <w:p w14:paraId="1DB29A73" w14:textId="77777777" w:rsidR="009A1F8C" w:rsidRPr="00F66BCC" w:rsidRDefault="009A1F8C" w:rsidP="003228B0">
      <w:pPr>
        <w:pStyle w:val="IndentBullet"/>
        <w:jc w:val="both"/>
        <w:rPr>
          <w:rFonts w:ascii="Arial" w:hAnsi="Arial" w:cs="Arial"/>
          <w:sz w:val="24"/>
          <w:szCs w:val="24"/>
        </w:rPr>
      </w:pPr>
    </w:p>
    <w:p w14:paraId="67DBEF6A" w14:textId="77777777" w:rsidR="007F68C2" w:rsidRPr="00F66BCC" w:rsidRDefault="007F68C2" w:rsidP="003228B0">
      <w:pPr>
        <w:pStyle w:val="IndentSubHead"/>
        <w:jc w:val="both"/>
        <w:rPr>
          <w:rFonts w:ascii="Arial" w:hAnsi="Arial" w:cs="Arial"/>
          <w:b/>
          <w:sz w:val="24"/>
          <w:szCs w:val="24"/>
        </w:rPr>
      </w:pPr>
      <w:r w:rsidRPr="00F66BCC">
        <w:rPr>
          <w:rFonts w:ascii="Arial" w:hAnsi="Arial" w:cs="Arial"/>
          <w:b/>
          <w:sz w:val="24"/>
          <w:szCs w:val="24"/>
        </w:rPr>
        <w:t>5.</w:t>
      </w:r>
      <w:r w:rsidRPr="00F66BCC">
        <w:rPr>
          <w:rFonts w:ascii="Arial" w:hAnsi="Arial" w:cs="Arial"/>
          <w:b/>
          <w:sz w:val="24"/>
          <w:szCs w:val="24"/>
        </w:rPr>
        <w:tab/>
      </w:r>
      <w:r w:rsidR="009C2CD0" w:rsidRPr="00F66BCC">
        <w:rPr>
          <w:rFonts w:ascii="Arial" w:hAnsi="Arial" w:cs="Arial"/>
          <w:b/>
          <w:sz w:val="24"/>
          <w:szCs w:val="24"/>
        </w:rPr>
        <w:tab/>
      </w:r>
      <w:r w:rsidRPr="00F66BCC">
        <w:rPr>
          <w:rFonts w:ascii="Arial" w:hAnsi="Arial" w:cs="Arial"/>
          <w:b/>
          <w:sz w:val="24"/>
          <w:szCs w:val="24"/>
        </w:rPr>
        <w:t>Gaming, betting and lotteries</w:t>
      </w:r>
    </w:p>
    <w:p w14:paraId="7B7C93D7" w14:textId="77777777" w:rsidR="007F68C2" w:rsidRPr="00F66BCC" w:rsidRDefault="007F68C2" w:rsidP="009C2CD0">
      <w:pPr>
        <w:pStyle w:val="IndentBody"/>
        <w:ind w:left="709" w:firstLine="0"/>
        <w:jc w:val="both"/>
        <w:rPr>
          <w:rFonts w:ascii="Arial" w:hAnsi="Arial" w:cs="Arial"/>
          <w:sz w:val="24"/>
          <w:szCs w:val="24"/>
        </w:rPr>
      </w:pPr>
      <w:r w:rsidRPr="00F66BCC">
        <w:rPr>
          <w:rFonts w:ascii="Arial" w:hAnsi="Arial" w:cs="Arial"/>
          <w:sz w:val="24"/>
          <w:szCs w:val="24"/>
        </w:rPr>
        <w:tab/>
      </w:r>
      <w:r w:rsidRPr="00F66BCC">
        <w:rPr>
          <w:rStyle w:val="NotesBold"/>
          <w:rFonts w:ascii="Arial" w:hAnsi="Arial" w:cs="Arial"/>
          <w:sz w:val="24"/>
          <w:szCs w:val="24"/>
        </w:rPr>
        <w:t>You must ensure that nothing is done on or in relation to the premises in contravention of the law relating to gaming, betting and lotteries.</w:t>
      </w:r>
      <w:r w:rsidR="007D7EA1" w:rsidRPr="00F66BCC">
        <w:rPr>
          <w:rFonts w:ascii="Arial" w:hAnsi="Arial" w:cs="Arial"/>
          <w:sz w:val="24"/>
          <w:szCs w:val="24"/>
        </w:rPr>
        <w:t xml:space="preserve"> </w:t>
      </w:r>
    </w:p>
    <w:p w14:paraId="7540933E" w14:textId="77777777" w:rsidR="007F68C2" w:rsidRPr="00F66BCC" w:rsidRDefault="004269D5" w:rsidP="003228B0">
      <w:pPr>
        <w:pStyle w:val="BasicParagraph"/>
        <w:suppressAutoHyphens/>
        <w:ind w:left="454" w:hanging="454"/>
        <w:jc w:val="both"/>
        <w:rPr>
          <w:rFonts w:ascii="Arial" w:hAnsi="Arial" w:cs="Arial"/>
          <w:b/>
        </w:rPr>
      </w:pPr>
      <w:r w:rsidRPr="00F66BCC">
        <w:rPr>
          <w:rFonts w:ascii="Arial" w:hAnsi="Arial" w:cs="Arial"/>
          <w:b/>
        </w:rPr>
        <w:t>6</w:t>
      </w:r>
      <w:r w:rsidR="007F68C2" w:rsidRPr="00F66BCC">
        <w:rPr>
          <w:rFonts w:ascii="Arial" w:hAnsi="Arial" w:cs="Arial"/>
          <w:b/>
        </w:rPr>
        <w:t>.</w:t>
      </w:r>
      <w:r w:rsidR="007F68C2" w:rsidRPr="00F66BCC">
        <w:rPr>
          <w:rFonts w:ascii="Arial" w:hAnsi="Arial" w:cs="Arial"/>
          <w:b/>
        </w:rPr>
        <w:tab/>
      </w:r>
      <w:r w:rsidR="009C2CD0" w:rsidRPr="00F66BCC">
        <w:rPr>
          <w:rFonts w:ascii="Arial" w:hAnsi="Arial" w:cs="Arial"/>
          <w:b/>
        </w:rPr>
        <w:tab/>
      </w:r>
      <w:r w:rsidR="007F68C2" w:rsidRPr="00F66BCC">
        <w:rPr>
          <w:rFonts w:ascii="Arial" w:hAnsi="Arial" w:cs="Arial"/>
          <w:b/>
        </w:rPr>
        <w:t>Music</w:t>
      </w:r>
    </w:p>
    <w:p w14:paraId="495DA058" w14:textId="632F3B6B" w:rsidR="007F68C2" w:rsidRPr="00F66BCC" w:rsidRDefault="007F68C2" w:rsidP="009C2CD0">
      <w:pPr>
        <w:pStyle w:val="BasicParagraph"/>
        <w:suppressAutoHyphens/>
        <w:ind w:left="709"/>
        <w:jc w:val="both"/>
        <w:rPr>
          <w:rFonts w:ascii="Arial" w:hAnsi="Arial" w:cs="Arial"/>
        </w:rPr>
      </w:pPr>
      <w:r w:rsidRPr="00F66BCC">
        <w:rPr>
          <w:rFonts w:ascii="Arial" w:hAnsi="Arial" w:cs="Arial"/>
        </w:rPr>
        <w:tab/>
        <w:t xml:space="preserve">You must have our written permission for performance of live music and </w:t>
      </w:r>
      <w:r w:rsidR="009F39E1">
        <w:rPr>
          <w:rFonts w:ascii="Arial" w:hAnsi="Arial" w:cs="Arial"/>
        </w:rPr>
        <w:t xml:space="preserve">must make us aware of </w:t>
      </w:r>
      <w:r w:rsidRPr="00F66BCC">
        <w:rPr>
          <w:rFonts w:ascii="Arial" w:hAnsi="Arial" w:cs="Arial"/>
        </w:rPr>
        <w:t xml:space="preserve">the playing of recorded music </w:t>
      </w:r>
      <w:r w:rsidR="009F39E1">
        <w:rPr>
          <w:rFonts w:ascii="Arial" w:hAnsi="Arial" w:cs="Arial"/>
        </w:rPr>
        <w:t>(</w:t>
      </w:r>
      <w:r w:rsidRPr="00F66BCC">
        <w:rPr>
          <w:rFonts w:ascii="Arial" w:hAnsi="Arial" w:cs="Arial"/>
        </w:rPr>
        <w:t>under the Deregulation Act 2015</w:t>
      </w:r>
      <w:r w:rsidR="009F39E1">
        <w:rPr>
          <w:rFonts w:ascii="Arial" w:hAnsi="Arial" w:cs="Arial"/>
        </w:rPr>
        <w:t>) within your signed Booking Agreement</w:t>
      </w:r>
      <w:r w:rsidRPr="00F66BCC">
        <w:rPr>
          <w:rFonts w:ascii="Arial" w:hAnsi="Arial" w:cs="Arial"/>
        </w:rPr>
        <w:t>.</w:t>
      </w:r>
    </w:p>
    <w:p w14:paraId="27DD1C53"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7</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 xml:space="preserve">Film </w:t>
      </w:r>
    </w:p>
    <w:p w14:paraId="68945326" w14:textId="77777777" w:rsidR="007F68C2" w:rsidRPr="00F66BCC" w:rsidRDefault="007F68C2" w:rsidP="009C2CD0">
      <w:pPr>
        <w:pStyle w:val="BasicParagraph"/>
        <w:suppressAutoHyphens/>
        <w:ind w:left="709" w:hanging="454"/>
        <w:jc w:val="both"/>
        <w:rPr>
          <w:rFonts w:ascii="Arial" w:hAnsi="Arial" w:cs="Arial"/>
        </w:rPr>
      </w:pPr>
      <w:r w:rsidRPr="00F66BCC">
        <w:rPr>
          <w:rFonts w:ascii="Arial" w:hAnsi="Arial" w:cs="Arial"/>
        </w:rPr>
        <w:tab/>
        <w:t xml:space="preserve">You must restrict children from viewing age-restricted films classified according to the recommendations of the British Board of Film Classification. You must ensure that you have the appropriate copyright licences for film.  This Agreement confers the required </w:t>
      </w:r>
      <w:r w:rsidRPr="00F66BCC">
        <w:rPr>
          <w:rFonts w:ascii="Arial" w:hAnsi="Arial" w:cs="Arial"/>
        </w:rPr>
        <w:lastRenderedPageBreak/>
        <w:t>permission on you. (The Deregulation Act 2015 requires you to have our written permission to show a film).</w:t>
      </w:r>
    </w:p>
    <w:p w14:paraId="1D46BF16"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8</w:t>
      </w:r>
      <w:r w:rsidR="007F68C2" w:rsidRPr="00F66BCC">
        <w:rPr>
          <w:rFonts w:ascii="Arial" w:hAnsi="Arial" w:cs="Arial"/>
          <w:b/>
          <w:sz w:val="24"/>
          <w:szCs w:val="24"/>
        </w:rPr>
        <w:t>.</w:t>
      </w:r>
      <w:r w:rsidR="009C2CD0" w:rsidRPr="00F66BCC">
        <w:rPr>
          <w:rFonts w:ascii="Arial" w:hAnsi="Arial" w:cs="Arial"/>
          <w:b/>
          <w:sz w:val="24"/>
          <w:szCs w:val="24"/>
        </w:rPr>
        <w:tab/>
      </w:r>
      <w:r w:rsidR="007F68C2" w:rsidRPr="00F66BCC">
        <w:rPr>
          <w:rFonts w:ascii="Arial" w:hAnsi="Arial" w:cs="Arial"/>
          <w:b/>
          <w:sz w:val="24"/>
          <w:szCs w:val="24"/>
        </w:rPr>
        <w:tab/>
        <w:t>Safeguarding children, young people and vulnerable adults</w:t>
      </w:r>
    </w:p>
    <w:p w14:paraId="3E1D6025" w14:textId="757F91E4" w:rsidR="007F68C2" w:rsidRPr="00F66BCC" w:rsidRDefault="007F68C2" w:rsidP="009C2CD0">
      <w:pPr>
        <w:pStyle w:val="IndentBody"/>
        <w:ind w:left="709"/>
        <w:jc w:val="both"/>
        <w:rPr>
          <w:rFonts w:ascii="Arial" w:hAnsi="Arial" w:cs="Arial"/>
          <w:sz w:val="24"/>
          <w:szCs w:val="24"/>
        </w:rPr>
      </w:pPr>
      <w:r w:rsidRPr="00F66BCC">
        <w:rPr>
          <w:rFonts w:ascii="Arial" w:hAnsi="Arial" w:cs="Arial"/>
          <w:sz w:val="24"/>
          <w:szCs w:val="24"/>
        </w:rPr>
        <w:tab/>
        <w:t xml:space="preserve">You must ensure that any activities for children, young people and other vulnerable </w:t>
      </w:r>
      <w:r w:rsidR="009F39E1">
        <w:rPr>
          <w:rFonts w:ascii="Arial" w:hAnsi="Arial" w:cs="Arial"/>
          <w:sz w:val="24"/>
          <w:szCs w:val="24"/>
        </w:rPr>
        <w:t>persons</w:t>
      </w:r>
      <w:r w:rsidRPr="00F66BCC">
        <w:rPr>
          <w:rFonts w:ascii="Arial" w:hAnsi="Arial" w:cs="Arial"/>
          <w:sz w:val="24"/>
          <w:szCs w:val="24"/>
        </w:rPr>
        <w:t xml:space="preserve"> are only provided by fit and proper persons in accordance with the Safeguarding Vulnerable Groups Act 2006 and any subsequent legislation.  </w:t>
      </w:r>
    </w:p>
    <w:p w14:paraId="07FE4B47" w14:textId="1781576E"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9</w:t>
      </w:r>
      <w:r w:rsidR="007F68C2" w:rsidRPr="00F66BCC">
        <w:rPr>
          <w:rFonts w:ascii="Arial" w:hAnsi="Arial" w:cs="Arial"/>
          <w:b/>
          <w:sz w:val="24"/>
          <w:szCs w:val="24"/>
        </w:rPr>
        <w:t>.</w:t>
      </w:r>
      <w:r w:rsidR="009C2CD0" w:rsidRPr="00F66BCC">
        <w:rPr>
          <w:rFonts w:ascii="Arial" w:hAnsi="Arial" w:cs="Arial"/>
          <w:b/>
          <w:sz w:val="24"/>
          <w:szCs w:val="24"/>
        </w:rPr>
        <w:tab/>
      </w:r>
      <w:r w:rsidR="007F68C2" w:rsidRPr="00F66BCC">
        <w:rPr>
          <w:rFonts w:ascii="Arial" w:hAnsi="Arial" w:cs="Arial"/>
          <w:b/>
          <w:sz w:val="24"/>
          <w:szCs w:val="24"/>
        </w:rPr>
        <w:tab/>
        <w:t>Public safety compliance</w:t>
      </w:r>
      <w:r w:rsidR="006005A9">
        <w:rPr>
          <w:rFonts w:ascii="Arial" w:hAnsi="Arial" w:cs="Arial"/>
          <w:b/>
          <w:sz w:val="24"/>
          <w:szCs w:val="24"/>
        </w:rPr>
        <w:t xml:space="preserve"> including Fire Safety</w:t>
      </w:r>
    </w:p>
    <w:p w14:paraId="7143791B" w14:textId="77777777" w:rsidR="007A7D83" w:rsidRDefault="007F68C2" w:rsidP="009C2CD0">
      <w:pPr>
        <w:pStyle w:val="IndentSubHead"/>
        <w:ind w:left="709" w:hanging="709"/>
        <w:jc w:val="both"/>
        <w:rPr>
          <w:rFonts w:ascii="Arial" w:hAnsi="Arial" w:cs="Arial"/>
          <w:sz w:val="24"/>
          <w:szCs w:val="24"/>
        </w:rPr>
      </w:pPr>
      <w:r w:rsidRPr="00F66BCC">
        <w:rPr>
          <w:rFonts w:ascii="Arial" w:hAnsi="Arial" w:cs="Arial"/>
          <w:sz w:val="24"/>
          <w:szCs w:val="24"/>
        </w:rPr>
        <w:tab/>
        <w:t xml:space="preserve">You must comply with all conditions and regulations made in respect of the premises by the Local Authority, the Licensing Authority, and our fire risk assessment or otherwise, particularly in connection with any event which constitutes regulated entertainment, at which alcohol is sold or provided or which is attended by children. </w:t>
      </w:r>
    </w:p>
    <w:p w14:paraId="419AA27B" w14:textId="0FB6C22A" w:rsidR="007F68C2" w:rsidRPr="00F66BCC" w:rsidRDefault="007F68C2" w:rsidP="007A7D83">
      <w:pPr>
        <w:pStyle w:val="IndentSubHead"/>
        <w:ind w:left="709" w:firstLine="0"/>
        <w:jc w:val="both"/>
        <w:rPr>
          <w:rFonts w:ascii="Arial" w:hAnsi="Arial" w:cs="Arial"/>
          <w:sz w:val="24"/>
          <w:szCs w:val="24"/>
        </w:rPr>
      </w:pPr>
      <w:r w:rsidRPr="00F66BCC">
        <w:rPr>
          <w:rFonts w:ascii="Arial" w:hAnsi="Arial" w:cs="Arial"/>
          <w:sz w:val="24"/>
          <w:szCs w:val="24"/>
        </w:rPr>
        <w:t>You must also comply with our health and safety policy</w:t>
      </w:r>
      <w:r w:rsidR="007A7D83">
        <w:rPr>
          <w:rFonts w:ascii="Arial" w:hAnsi="Arial" w:cs="Arial"/>
          <w:sz w:val="24"/>
          <w:szCs w:val="24"/>
        </w:rPr>
        <w:t xml:space="preserve"> and all Fire Safety Guidance, copies of which are available on site and can be sent to you electronically on request. Other formats of said guidance can also be provided if requested. </w:t>
      </w:r>
    </w:p>
    <w:p w14:paraId="645831A8" w14:textId="2A041FB4" w:rsidR="007F68C2" w:rsidRPr="00F66BCC" w:rsidRDefault="007F68C2" w:rsidP="009C2CD0">
      <w:pPr>
        <w:pStyle w:val="IndentSubHead"/>
        <w:ind w:left="709" w:hanging="709"/>
        <w:jc w:val="both"/>
        <w:rPr>
          <w:rFonts w:ascii="Arial" w:hAnsi="Arial" w:cs="Arial"/>
          <w:sz w:val="24"/>
          <w:szCs w:val="24"/>
        </w:rPr>
      </w:pPr>
      <w:r w:rsidRPr="00F66BCC">
        <w:rPr>
          <w:rFonts w:ascii="Arial" w:hAnsi="Arial" w:cs="Arial"/>
          <w:sz w:val="24"/>
          <w:szCs w:val="24"/>
        </w:rPr>
        <w:tab/>
        <w:t xml:space="preserve">You must </w:t>
      </w:r>
      <w:r w:rsidR="000C5C7A">
        <w:rPr>
          <w:rFonts w:ascii="Arial" w:hAnsi="Arial" w:cs="Arial"/>
          <w:sz w:val="24"/>
          <w:szCs w:val="24"/>
        </w:rPr>
        <w:t xml:space="preserve">evacuate the building immediately if there is any outbreak of fire, however slight and </w:t>
      </w:r>
      <w:r w:rsidRPr="00F66BCC">
        <w:rPr>
          <w:rFonts w:ascii="Arial" w:hAnsi="Arial" w:cs="Arial"/>
          <w:sz w:val="24"/>
          <w:szCs w:val="24"/>
        </w:rPr>
        <w:t xml:space="preserve">call </w:t>
      </w:r>
      <w:r w:rsidR="004206FE">
        <w:rPr>
          <w:rFonts w:ascii="Arial" w:hAnsi="Arial" w:cs="Arial"/>
          <w:sz w:val="24"/>
          <w:szCs w:val="24"/>
        </w:rPr>
        <w:t>999</w:t>
      </w:r>
      <w:r w:rsidR="000C5C7A">
        <w:rPr>
          <w:rFonts w:ascii="Arial" w:hAnsi="Arial" w:cs="Arial"/>
          <w:sz w:val="24"/>
          <w:szCs w:val="24"/>
        </w:rPr>
        <w:t xml:space="preserve"> as soon as it is safe to do so. Any outbreak of fire must also be reported to the </w:t>
      </w:r>
      <w:r w:rsidR="007D7EA1" w:rsidRPr="00F66BCC">
        <w:rPr>
          <w:rFonts w:ascii="Arial" w:hAnsi="Arial" w:cs="Arial"/>
          <w:sz w:val="24"/>
          <w:szCs w:val="24"/>
        </w:rPr>
        <w:t>Centre Manager</w:t>
      </w:r>
      <w:r w:rsidR="000C5C7A">
        <w:rPr>
          <w:rFonts w:ascii="Arial" w:hAnsi="Arial" w:cs="Arial"/>
          <w:sz w:val="24"/>
          <w:szCs w:val="24"/>
        </w:rPr>
        <w:t xml:space="preserve"> (when safe to do so)</w:t>
      </w:r>
      <w:r w:rsidRPr="00F66BCC">
        <w:rPr>
          <w:rFonts w:ascii="Arial" w:hAnsi="Arial" w:cs="Arial"/>
          <w:sz w:val="24"/>
          <w:szCs w:val="24"/>
        </w:rPr>
        <w:t>.</w:t>
      </w:r>
    </w:p>
    <w:p w14:paraId="2675E63B" w14:textId="77777777" w:rsidR="007F68C2" w:rsidRPr="00F66BCC" w:rsidRDefault="007F68C2" w:rsidP="003228B0">
      <w:pPr>
        <w:pStyle w:val="IndentSubHead"/>
        <w:jc w:val="both"/>
        <w:rPr>
          <w:rFonts w:ascii="Arial" w:hAnsi="Arial" w:cs="Arial"/>
          <w:sz w:val="24"/>
          <w:szCs w:val="24"/>
        </w:rPr>
      </w:pPr>
      <w:r w:rsidRPr="00F66BCC">
        <w:rPr>
          <w:rFonts w:ascii="Arial" w:hAnsi="Arial" w:cs="Arial"/>
          <w:sz w:val="24"/>
          <w:szCs w:val="24"/>
        </w:rPr>
        <w:tab/>
        <w:t>(i)</w:t>
      </w:r>
      <w:r w:rsidRPr="00F66BCC">
        <w:rPr>
          <w:rFonts w:ascii="Arial" w:hAnsi="Arial" w:cs="Arial"/>
          <w:sz w:val="24"/>
          <w:szCs w:val="24"/>
        </w:rPr>
        <w:tab/>
        <w:t>You acknowledge that you have received instruction in the following matters:</w:t>
      </w:r>
    </w:p>
    <w:p w14:paraId="140E2400" w14:textId="77777777" w:rsidR="007F68C2" w:rsidRPr="00F66BCC" w:rsidRDefault="007F68C2" w:rsidP="009C2CD0">
      <w:pPr>
        <w:pStyle w:val="IndentSubHead"/>
        <w:ind w:left="1276" w:hanging="709"/>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The action to be taken in event of fire. This includes calling the Fire</w:t>
      </w:r>
      <w:r w:rsidR="004A6C21" w:rsidRPr="00F66BCC">
        <w:rPr>
          <w:rFonts w:ascii="Arial" w:hAnsi="Arial" w:cs="Arial"/>
          <w:sz w:val="24"/>
          <w:szCs w:val="24"/>
        </w:rPr>
        <w:t xml:space="preserve"> Brigade and evacuating the centre</w:t>
      </w:r>
      <w:r w:rsidRPr="00F66BCC">
        <w:rPr>
          <w:rFonts w:ascii="Arial" w:hAnsi="Arial" w:cs="Arial"/>
          <w:sz w:val="24"/>
          <w:szCs w:val="24"/>
        </w:rPr>
        <w:t>.</w:t>
      </w:r>
    </w:p>
    <w:p w14:paraId="7D87E12C" w14:textId="77777777" w:rsidR="007F68C2" w:rsidRPr="00F66BCC" w:rsidRDefault="007F68C2" w:rsidP="009C2CD0">
      <w:pPr>
        <w:pStyle w:val="IndentSubHead"/>
        <w:ind w:left="1276" w:hanging="709"/>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The location and use of fire equipment</w:t>
      </w:r>
      <w:r w:rsidR="003A1DAA" w:rsidRPr="00F66BCC">
        <w:rPr>
          <w:rFonts w:ascii="Arial" w:hAnsi="Arial" w:cs="Arial"/>
          <w:sz w:val="24"/>
          <w:szCs w:val="24"/>
        </w:rPr>
        <w:t xml:space="preserve">. (See Fire Safety Policy &amp; Guidance for </w:t>
      </w:r>
      <w:r w:rsidR="007D7EA1" w:rsidRPr="00F66BCC">
        <w:rPr>
          <w:rFonts w:ascii="Arial" w:hAnsi="Arial" w:cs="Arial"/>
          <w:sz w:val="24"/>
          <w:szCs w:val="24"/>
        </w:rPr>
        <w:t>diagram of location</w:t>
      </w:r>
      <w:r w:rsidR="00DC5571" w:rsidRPr="00F66BCC">
        <w:rPr>
          <w:rFonts w:ascii="Arial" w:hAnsi="Arial" w:cs="Arial"/>
          <w:sz w:val="24"/>
          <w:szCs w:val="24"/>
        </w:rPr>
        <w:t>s</w:t>
      </w:r>
      <w:r w:rsidR="007D7EA1" w:rsidRPr="00F66BCC">
        <w:rPr>
          <w:rFonts w:ascii="Arial" w:hAnsi="Arial" w:cs="Arial"/>
          <w:sz w:val="24"/>
          <w:szCs w:val="24"/>
        </w:rPr>
        <w:t>)</w:t>
      </w:r>
    </w:p>
    <w:p w14:paraId="60D658A2" w14:textId="77777777" w:rsidR="007F68C2" w:rsidRPr="00F66BCC" w:rsidRDefault="007F68C2" w:rsidP="009C2CD0">
      <w:pPr>
        <w:pStyle w:val="IndentSubHead"/>
        <w:ind w:left="1276" w:hanging="709"/>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Escape routes and the need to keep them clear.</w:t>
      </w:r>
    </w:p>
    <w:p w14:paraId="1A131E3D" w14:textId="77777777" w:rsidR="007F68C2" w:rsidRPr="00F66BCC" w:rsidRDefault="007F68C2" w:rsidP="009C2CD0">
      <w:pPr>
        <w:pStyle w:val="IndentSubHead"/>
        <w:ind w:left="1276" w:hanging="709"/>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Method of operation of escape door fastenings.</w:t>
      </w:r>
    </w:p>
    <w:p w14:paraId="6A7BC666" w14:textId="77777777" w:rsidR="007F68C2" w:rsidRPr="00F66BCC" w:rsidRDefault="007F68C2" w:rsidP="009C2CD0">
      <w:pPr>
        <w:pStyle w:val="IndentSubHead"/>
        <w:ind w:left="1276" w:hanging="709"/>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Appreciation of the importance of any fire doors and of closing all fire doors at the time of a fire.</w:t>
      </w:r>
    </w:p>
    <w:p w14:paraId="297738C2" w14:textId="77777777" w:rsidR="00B80B13" w:rsidRPr="00F66BCC" w:rsidRDefault="00B80B13" w:rsidP="00B80B13">
      <w:pPr>
        <w:pStyle w:val="IndentSubHead"/>
        <w:ind w:left="1287" w:firstLine="0"/>
        <w:jc w:val="both"/>
        <w:rPr>
          <w:rFonts w:ascii="Arial" w:hAnsi="Arial" w:cs="Arial"/>
          <w:sz w:val="24"/>
          <w:szCs w:val="24"/>
        </w:rPr>
      </w:pPr>
      <w:r w:rsidRPr="00F66BCC">
        <w:rPr>
          <w:rFonts w:ascii="Arial" w:hAnsi="Arial" w:cs="Arial"/>
          <w:sz w:val="24"/>
          <w:szCs w:val="24"/>
        </w:rPr>
        <w:t>• To ensure fire fighting equipment remain accessible and free from obstruction at all times.</w:t>
      </w:r>
    </w:p>
    <w:p w14:paraId="5DC92E0F" w14:textId="77777777" w:rsidR="007F68C2" w:rsidRPr="00F66BCC" w:rsidRDefault="007F68C2" w:rsidP="009C2CD0">
      <w:pPr>
        <w:pStyle w:val="IndentSubHead"/>
        <w:ind w:left="1276" w:hanging="709"/>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Location of the first aid box.</w:t>
      </w:r>
    </w:p>
    <w:p w14:paraId="09F8EF83" w14:textId="77777777" w:rsidR="007F68C2" w:rsidRPr="00F66BCC" w:rsidRDefault="007F68C2" w:rsidP="003228B0">
      <w:pPr>
        <w:pStyle w:val="IndentSubHead"/>
        <w:jc w:val="both"/>
        <w:rPr>
          <w:rFonts w:ascii="Arial" w:hAnsi="Arial" w:cs="Arial"/>
          <w:sz w:val="24"/>
          <w:szCs w:val="24"/>
        </w:rPr>
      </w:pPr>
      <w:r w:rsidRPr="00F66BCC">
        <w:rPr>
          <w:rFonts w:ascii="Arial" w:hAnsi="Arial" w:cs="Arial"/>
          <w:sz w:val="24"/>
          <w:szCs w:val="24"/>
        </w:rPr>
        <w:tab/>
        <w:t>(ii) In advance of any activity whether regulated entertainment or not you must check the following items:</w:t>
      </w:r>
    </w:p>
    <w:p w14:paraId="2E0923F2" w14:textId="6D8591BE" w:rsidR="007F68C2" w:rsidRPr="00F66BCC" w:rsidRDefault="007F68C2" w:rsidP="00513C2A">
      <w:pPr>
        <w:pStyle w:val="IndentSubHead"/>
        <w:ind w:left="1276" w:hanging="142"/>
        <w:jc w:val="both"/>
        <w:rPr>
          <w:rFonts w:ascii="Arial" w:hAnsi="Arial" w:cs="Arial"/>
          <w:sz w:val="24"/>
          <w:szCs w:val="24"/>
        </w:rPr>
      </w:pPr>
      <w:r w:rsidRPr="00F66BCC">
        <w:rPr>
          <w:rFonts w:ascii="Arial" w:hAnsi="Arial" w:cs="Arial"/>
          <w:sz w:val="24"/>
          <w:szCs w:val="24"/>
        </w:rPr>
        <w:lastRenderedPageBreak/>
        <w:tab/>
        <w:t>•</w:t>
      </w:r>
      <w:r w:rsidRPr="00F66BCC">
        <w:rPr>
          <w:rFonts w:ascii="Arial" w:hAnsi="Arial" w:cs="Arial"/>
          <w:sz w:val="24"/>
          <w:szCs w:val="24"/>
        </w:rPr>
        <w:tab/>
        <w:t xml:space="preserve">That all fire exits are unlocked and </w:t>
      </w:r>
      <w:r w:rsidR="009F39E1">
        <w:rPr>
          <w:rFonts w:ascii="Arial" w:hAnsi="Arial" w:cs="Arial"/>
          <w:sz w:val="24"/>
          <w:szCs w:val="24"/>
        </w:rPr>
        <w:t>fire alarm ‘break glass’ points appear undamaged.</w:t>
      </w:r>
    </w:p>
    <w:p w14:paraId="2FB4CCF6" w14:textId="77777777" w:rsidR="007F68C2" w:rsidRPr="00F66BCC" w:rsidRDefault="007F68C2" w:rsidP="00513C2A">
      <w:pPr>
        <w:pStyle w:val="IndentSubHead"/>
        <w:ind w:left="1276" w:hanging="142"/>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That all escape routes are free of obstruction and can be safely used for instant free public exit.</w:t>
      </w:r>
    </w:p>
    <w:p w14:paraId="4627CF3C" w14:textId="77777777" w:rsidR="007F68C2" w:rsidRPr="00F66BCC" w:rsidRDefault="007F68C2" w:rsidP="00513C2A">
      <w:pPr>
        <w:pStyle w:val="IndentSubHead"/>
        <w:ind w:left="1276" w:hanging="142"/>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That any fire doors are not wedged open.</w:t>
      </w:r>
    </w:p>
    <w:p w14:paraId="004610C9" w14:textId="77777777" w:rsidR="007F68C2" w:rsidRPr="00F66BCC" w:rsidRDefault="007F68C2" w:rsidP="00513C2A">
      <w:pPr>
        <w:pStyle w:val="IndentSubHead"/>
        <w:ind w:left="1276" w:hanging="142"/>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That exit signs are illuminated.</w:t>
      </w:r>
    </w:p>
    <w:p w14:paraId="1AFE9649" w14:textId="77777777" w:rsidR="009C2CD0" w:rsidRPr="00F66BCC" w:rsidRDefault="007F68C2" w:rsidP="00513C2A">
      <w:pPr>
        <w:pStyle w:val="IndentSubHead"/>
        <w:ind w:left="1276" w:hanging="142"/>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t>That there are no fire-hazards on the premises.</w:t>
      </w:r>
    </w:p>
    <w:p w14:paraId="33D828E4" w14:textId="77777777" w:rsidR="007F68C2" w:rsidRPr="00F66BCC" w:rsidRDefault="009C2CD0" w:rsidP="00513C2A">
      <w:pPr>
        <w:pStyle w:val="IndentSubHead"/>
        <w:ind w:left="1276" w:hanging="142"/>
        <w:jc w:val="both"/>
        <w:rPr>
          <w:rFonts w:ascii="Arial" w:hAnsi="Arial" w:cs="Arial"/>
          <w:sz w:val="24"/>
          <w:szCs w:val="24"/>
        </w:rPr>
      </w:pPr>
      <w:r w:rsidRPr="00F66BCC">
        <w:rPr>
          <w:rFonts w:ascii="Arial" w:hAnsi="Arial" w:cs="Arial"/>
          <w:sz w:val="24"/>
          <w:szCs w:val="24"/>
        </w:rPr>
        <w:tab/>
        <w:t>•</w:t>
      </w:r>
      <w:r w:rsidRPr="00F66BCC">
        <w:rPr>
          <w:rFonts w:ascii="Arial" w:hAnsi="Arial" w:cs="Arial"/>
          <w:sz w:val="24"/>
          <w:szCs w:val="24"/>
        </w:rPr>
        <w:tab/>
      </w:r>
      <w:r w:rsidR="007F68C2" w:rsidRPr="00F66BCC">
        <w:rPr>
          <w:rFonts w:ascii="Arial" w:hAnsi="Arial" w:cs="Arial"/>
          <w:sz w:val="24"/>
          <w:szCs w:val="24"/>
        </w:rPr>
        <w:t xml:space="preserve">That emergency lighting supply illuminating all exit signs and routes are turned on during the whole of the </w:t>
      </w:r>
      <w:r w:rsidR="007D7EA1" w:rsidRPr="00F66BCC">
        <w:rPr>
          <w:rFonts w:ascii="Arial" w:hAnsi="Arial" w:cs="Arial"/>
          <w:sz w:val="24"/>
          <w:szCs w:val="24"/>
        </w:rPr>
        <w:t>time the premises are occupied.</w:t>
      </w:r>
    </w:p>
    <w:p w14:paraId="06A587CD" w14:textId="77777777" w:rsidR="009C2CD0" w:rsidRPr="00F66BCC" w:rsidRDefault="009C2CD0" w:rsidP="003228B0">
      <w:pPr>
        <w:pStyle w:val="BodyTextIndent"/>
        <w:jc w:val="both"/>
        <w:rPr>
          <w:bCs/>
          <w:sz w:val="24"/>
          <w:u w:val="single"/>
        </w:rPr>
      </w:pPr>
    </w:p>
    <w:p w14:paraId="17577634" w14:textId="0049BE18" w:rsidR="00581CD3" w:rsidRPr="00F66BCC" w:rsidRDefault="00581CD3" w:rsidP="009C2CD0">
      <w:pPr>
        <w:pStyle w:val="BodyTextIndent"/>
        <w:ind w:left="709"/>
        <w:jc w:val="both"/>
        <w:rPr>
          <w:bCs/>
          <w:sz w:val="24"/>
        </w:rPr>
      </w:pPr>
      <w:r w:rsidRPr="00F66BCC">
        <w:rPr>
          <w:bCs/>
          <w:sz w:val="24"/>
        </w:rPr>
        <w:t xml:space="preserve">During your </w:t>
      </w:r>
      <w:r w:rsidR="00F51D83" w:rsidRPr="00F66BCC">
        <w:rPr>
          <w:bCs/>
          <w:sz w:val="24"/>
        </w:rPr>
        <w:t xml:space="preserve">period of </w:t>
      </w:r>
      <w:r w:rsidRPr="00F66BCC">
        <w:rPr>
          <w:bCs/>
          <w:sz w:val="24"/>
        </w:rPr>
        <w:t>hire it may be required for c</w:t>
      </w:r>
      <w:r w:rsidR="004C53FD" w:rsidRPr="00F66BCC">
        <w:rPr>
          <w:bCs/>
          <w:sz w:val="24"/>
        </w:rPr>
        <w:t>ontractors to be on site to deal with</w:t>
      </w:r>
      <w:r w:rsidRPr="00F66BCC">
        <w:rPr>
          <w:bCs/>
          <w:sz w:val="24"/>
        </w:rPr>
        <w:t xml:space="preserve"> any maintenance </w:t>
      </w:r>
      <w:r w:rsidR="004C53FD" w:rsidRPr="00F66BCC">
        <w:rPr>
          <w:bCs/>
          <w:sz w:val="24"/>
        </w:rPr>
        <w:t>issues</w:t>
      </w:r>
      <w:r w:rsidRPr="00F66BCC">
        <w:rPr>
          <w:bCs/>
          <w:sz w:val="24"/>
        </w:rPr>
        <w:t>/ faults</w:t>
      </w:r>
      <w:r w:rsidR="004C53FD" w:rsidRPr="00F66BCC">
        <w:rPr>
          <w:bCs/>
          <w:sz w:val="24"/>
        </w:rPr>
        <w:t xml:space="preserve"> that need to be fixed as a matter of urgency</w:t>
      </w:r>
      <w:r w:rsidRPr="00F66BCC">
        <w:rPr>
          <w:bCs/>
          <w:sz w:val="24"/>
        </w:rPr>
        <w:t xml:space="preserve">. If this is the case, warning will be provided as early as practicably possible and contractors will be assisted by the Centre Manager or a member of the Parish Council during their visit. The </w:t>
      </w:r>
      <w:r w:rsidR="004C53FD" w:rsidRPr="00F66BCC">
        <w:rPr>
          <w:bCs/>
          <w:sz w:val="24"/>
        </w:rPr>
        <w:t>contractors</w:t>
      </w:r>
      <w:r w:rsidRPr="00F66BCC">
        <w:rPr>
          <w:bCs/>
          <w:sz w:val="24"/>
        </w:rPr>
        <w:t xml:space="preserve"> we work with will be inspected</w:t>
      </w:r>
      <w:r w:rsidR="004C53FD" w:rsidRPr="00F66BCC">
        <w:rPr>
          <w:bCs/>
          <w:sz w:val="24"/>
        </w:rPr>
        <w:t xml:space="preserve"> prior to contract</w:t>
      </w:r>
      <w:r w:rsidRPr="00F66BCC">
        <w:rPr>
          <w:bCs/>
          <w:sz w:val="24"/>
        </w:rPr>
        <w:t xml:space="preserve"> to ensure they are reputable and have worked</w:t>
      </w:r>
      <w:r w:rsidR="004C53FD" w:rsidRPr="00F66BCC">
        <w:rPr>
          <w:bCs/>
          <w:sz w:val="24"/>
        </w:rPr>
        <w:t xml:space="preserve"> within similar public settings. If emergency works would result in a significant disruption to your session or the building being unfit for purpose meaning we would need to cancel your session short notice, please refer to </w:t>
      </w:r>
      <w:r w:rsidR="004C53FD" w:rsidRPr="00F66BCC">
        <w:rPr>
          <w:b/>
          <w:bCs/>
          <w:i/>
          <w:sz w:val="24"/>
        </w:rPr>
        <w:t>Section</w:t>
      </w:r>
      <w:r w:rsidR="004C53FD" w:rsidRPr="00F66BCC">
        <w:rPr>
          <w:bCs/>
          <w:sz w:val="24"/>
        </w:rPr>
        <w:t xml:space="preserve"> </w:t>
      </w:r>
      <w:r w:rsidR="004C53FD" w:rsidRPr="00F66BCC">
        <w:rPr>
          <w:b/>
          <w:bCs/>
          <w:i/>
          <w:sz w:val="24"/>
        </w:rPr>
        <w:t>23 Cancelations</w:t>
      </w:r>
      <w:r w:rsidR="004C53FD" w:rsidRPr="00F66BCC">
        <w:rPr>
          <w:bCs/>
          <w:sz w:val="24"/>
        </w:rPr>
        <w:t xml:space="preserve"> for guidance. </w:t>
      </w:r>
    </w:p>
    <w:p w14:paraId="115E5B3F" w14:textId="77777777" w:rsidR="00581CD3" w:rsidRPr="00F66BCC" w:rsidRDefault="00581CD3" w:rsidP="009C2CD0">
      <w:pPr>
        <w:pStyle w:val="BodyTextIndent"/>
        <w:ind w:left="709"/>
        <w:jc w:val="both"/>
        <w:rPr>
          <w:bCs/>
          <w:sz w:val="24"/>
          <w:u w:val="single"/>
        </w:rPr>
      </w:pPr>
    </w:p>
    <w:p w14:paraId="6BDF35C2" w14:textId="77777777" w:rsidR="009A1F8C" w:rsidRPr="00F66BCC" w:rsidRDefault="009A1F8C" w:rsidP="009C2CD0">
      <w:pPr>
        <w:pStyle w:val="BodyTextIndent"/>
        <w:ind w:left="709"/>
        <w:jc w:val="both"/>
        <w:rPr>
          <w:bCs/>
          <w:sz w:val="24"/>
        </w:rPr>
      </w:pPr>
      <w:r w:rsidRPr="00F66BCC">
        <w:rPr>
          <w:bCs/>
          <w:sz w:val="24"/>
          <w:u w:val="single"/>
        </w:rPr>
        <w:t>Maximum Capacity</w:t>
      </w:r>
    </w:p>
    <w:p w14:paraId="6D1E4451" w14:textId="77777777" w:rsidR="00945F7B" w:rsidRPr="00F66BCC" w:rsidRDefault="009A1F8C" w:rsidP="00B80B13">
      <w:pPr>
        <w:pStyle w:val="BodyTextIndent"/>
        <w:ind w:left="709"/>
        <w:jc w:val="both"/>
        <w:rPr>
          <w:sz w:val="24"/>
        </w:rPr>
      </w:pPr>
      <w:r w:rsidRPr="00F66BCC">
        <w:rPr>
          <w:sz w:val="24"/>
        </w:rPr>
        <w:t>Fire regulations restric</w:t>
      </w:r>
      <w:r w:rsidR="003A1DAA" w:rsidRPr="00F66BCC">
        <w:rPr>
          <w:sz w:val="24"/>
        </w:rPr>
        <w:t>t the total capacity of the centre</w:t>
      </w:r>
      <w:r w:rsidRPr="00F66BCC">
        <w:rPr>
          <w:sz w:val="24"/>
        </w:rPr>
        <w:t xml:space="preserve"> to </w:t>
      </w:r>
      <w:r w:rsidRPr="00F66BCC">
        <w:rPr>
          <w:bCs/>
          <w:sz w:val="24"/>
        </w:rPr>
        <w:t>120</w:t>
      </w:r>
      <w:r w:rsidR="00513C2A" w:rsidRPr="00F66BCC">
        <w:rPr>
          <w:bCs/>
          <w:sz w:val="24"/>
        </w:rPr>
        <w:t xml:space="preserve"> persons</w:t>
      </w:r>
      <w:r w:rsidRPr="00F66BCC">
        <w:rPr>
          <w:sz w:val="24"/>
        </w:rPr>
        <w:t>.</w:t>
      </w:r>
    </w:p>
    <w:p w14:paraId="3D2FC68C" w14:textId="77777777" w:rsidR="00A542BD" w:rsidRPr="00F66BCC" w:rsidRDefault="00A542BD" w:rsidP="009C2CD0">
      <w:pPr>
        <w:pStyle w:val="BodyTextIndent"/>
        <w:ind w:left="709"/>
        <w:jc w:val="both"/>
        <w:rPr>
          <w:bCs/>
          <w:sz w:val="24"/>
          <w:u w:val="single"/>
        </w:rPr>
      </w:pPr>
    </w:p>
    <w:p w14:paraId="6CE0AAB8" w14:textId="77777777" w:rsidR="00A542BD" w:rsidRPr="00F66BCC" w:rsidRDefault="00A542BD" w:rsidP="009C2CD0">
      <w:pPr>
        <w:pStyle w:val="BodyTextIndent"/>
        <w:ind w:left="709"/>
        <w:jc w:val="both"/>
        <w:rPr>
          <w:bCs/>
          <w:sz w:val="24"/>
          <w:u w:val="single"/>
        </w:rPr>
      </w:pPr>
    </w:p>
    <w:p w14:paraId="02024816" w14:textId="77777777" w:rsidR="009A1F8C" w:rsidRPr="00F66BCC" w:rsidRDefault="009A1F8C" w:rsidP="009C2CD0">
      <w:pPr>
        <w:pStyle w:val="BodyTextIndent"/>
        <w:ind w:left="709"/>
        <w:jc w:val="both"/>
        <w:rPr>
          <w:bCs/>
          <w:sz w:val="24"/>
        </w:rPr>
      </w:pPr>
      <w:r w:rsidRPr="00F66BCC">
        <w:rPr>
          <w:bCs/>
          <w:sz w:val="24"/>
          <w:u w:val="single"/>
        </w:rPr>
        <w:t>Health and Safety</w:t>
      </w:r>
    </w:p>
    <w:p w14:paraId="2C94358E" w14:textId="212F2627" w:rsidR="009A1F8C" w:rsidRPr="00F66BCC" w:rsidRDefault="009A1F8C" w:rsidP="009C2CD0">
      <w:pPr>
        <w:pStyle w:val="BodyTextIndent"/>
        <w:ind w:left="709"/>
        <w:jc w:val="both"/>
        <w:rPr>
          <w:sz w:val="24"/>
        </w:rPr>
      </w:pPr>
      <w:r w:rsidRPr="00F66BCC">
        <w:rPr>
          <w:sz w:val="24"/>
        </w:rPr>
        <w:t xml:space="preserve">The Community Centres Health and Safety Policy and Procedures must be read, fully understood and adhered to at all </w:t>
      </w:r>
      <w:r w:rsidR="004A6C21" w:rsidRPr="00F66BCC">
        <w:rPr>
          <w:sz w:val="24"/>
        </w:rPr>
        <w:t>times</w:t>
      </w:r>
      <w:r w:rsidRPr="00F66BCC">
        <w:rPr>
          <w:sz w:val="24"/>
        </w:rPr>
        <w:t xml:space="preserve">. </w:t>
      </w:r>
      <w:r w:rsidR="009F39E1">
        <w:rPr>
          <w:sz w:val="24"/>
        </w:rPr>
        <w:t xml:space="preserve">A copy of this is available in ‘Centre Handbook’ located on site. </w:t>
      </w:r>
      <w:r w:rsidRPr="00F66BCC">
        <w:rPr>
          <w:sz w:val="24"/>
        </w:rPr>
        <w:t>The hirer shall comply with all regulations made in respect of the premises by Fire Authority, Local Authority, Licensing Authority or any other regulations applicable to activities being undertaken by the hirer, particularly in connection with any event, which constitutes regulated entertainment, at which alcohol is served or provided or which is attended by children.</w:t>
      </w:r>
    </w:p>
    <w:p w14:paraId="4CD75FF4" w14:textId="77777777" w:rsidR="00E90214" w:rsidRPr="00F66BCC" w:rsidRDefault="00E90214" w:rsidP="009C2CD0">
      <w:pPr>
        <w:pStyle w:val="BodyTextIndent"/>
        <w:ind w:left="709"/>
        <w:jc w:val="both"/>
        <w:rPr>
          <w:sz w:val="24"/>
        </w:rPr>
      </w:pPr>
    </w:p>
    <w:p w14:paraId="7D88FC89" w14:textId="77777777" w:rsidR="009A1F8C" w:rsidRPr="00F66BCC" w:rsidRDefault="009A1F8C" w:rsidP="00B80B13">
      <w:pPr>
        <w:pStyle w:val="IndentBody"/>
        <w:ind w:left="0" w:firstLine="0"/>
        <w:jc w:val="both"/>
        <w:rPr>
          <w:rFonts w:ascii="Arial" w:hAnsi="Arial" w:cs="Arial"/>
          <w:b/>
          <w:sz w:val="24"/>
          <w:szCs w:val="24"/>
        </w:rPr>
      </w:pPr>
    </w:p>
    <w:p w14:paraId="0B4D1F5D" w14:textId="77777777" w:rsidR="00945F7B" w:rsidRPr="00F66BCC" w:rsidRDefault="004269D5" w:rsidP="00945F7B">
      <w:pPr>
        <w:jc w:val="both"/>
        <w:rPr>
          <w:rFonts w:ascii="Arial" w:hAnsi="Arial" w:cs="Arial"/>
        </w:rPr>
      </w:pPr>
      <w:r w:rsidRPr="00F66BCC">
        <w:rPr>
          <w:rFonts w:ascii="Arial" w:hAnsi="Arial" w:cs="Arial"/>
          <w:b/>
        </w:rPr>
        <w:t>10</w:t>
      </w:r>
      <w:r w:rsidR="00945F7B" w:rsidRPr="00F66BCC">
        <w:rPr>
          <w:rFonts w:ascii="Arial" w:hAnsi="Arial" w:cs="Arial"/>
          <w:b/>
        </w:rPr>
        <w:t>.</w:t>
      </w:r>
      <w:r w:rsidR="009C2CD0" w:rsidRPr="00F66BCC">
        <w:rPr>
          <w:rFonts w:ascii="Arial" w:hAnsi="Arial" w:cs="Arial"/>
          <w:b/>
        </w:rPr>
        <w:tab/>
      </w:r>
      <w:r w:rsidR="00945F7B" w:rsidRPr="00F66BCC">
        <w:rPr>
          <w:rFonts w:ascii="Arial" w:hAnsi="Arial" w:cs="Arial"/>
          <w:b/>
        </w:rPr>
        <w:t xml:space="preserve"> Bouncy Castles</w:t>
      </w:r>
      <w:r w:rsidR="00945F7B" w:rsidRPr="00F66BCC">
        <w:rPr>
          <w:rFonts w:ascii="Arial" w:hAnsi="Arial" w:cs="Arial"/>
        </w:rPr>
        <w:t xml:space="preserve"> </w:t>
      </w:r>
    </w:p>
    <w:p w14:paraId="28B8F58C" w14:textId="77777777" w:rsidR="007B041E" w:rsidRPr="00F66BCC" w:rsidRDefault="007B041E" w:rsidP="00945F7B">
      <w:pPr>
        <w:jc w:val="both"/>
        <w:rPr>
          <w:rFonts w:ascii="Arial" w:hAnsi="Arial" w:cs="Arial"/>
        </w:rPr>
      </w:pPr>
    </w:p>
    <w:p w14:paraId="5AB0CFA1" w14:textId="77777777" w:rsidR="00945F7B" w:rsidRPr="00F66BCC" w:rsidRDefault="00945F7B" w:rsidP="009C2CD0">
      <w:pPr>
        <w:ind w:left="851"/>
        <w:jc w:val="both"/>
        <w:rPr>
          <w:rFonts w:ascii="Arial" w:hAnsi="Arial" w:cs="Arial"/>
        </w:rPr>
      </w:pPr>
      <w:r w:rsidRPr="00F66BCC">
        <w:rPr>
          <w:rFonts w:ascii="Arial" w:hAnsi="Arial" w:cs="Arial"/>
        </w:rPr>
        <w:t xml:space="preserve">If the Hirer wishes to use a bouncy castle or similar inflatable device in the hall, the Hirer must ensure that the provider has their own Public Liability Insurance and must provide evidence of this at </w:t>
      </w:r>
      <w:r w:rsidR="00513C2A" w:rsidRPr="00F66BCC">
        <w:rPr>
          <w:rFonts w:ascii="Arial" w:hAnsi="Arial" w:cs="Arial"/>
        </w:rPr>
        <w:t xml:space="preserve">the time of booking. </w:t>
      </w:r>
      <w:r w:rsidRPr="00F66BCC">
        <w:rPr>
          <w:rFonts w:ascii="Arial" w:hAnsi="Arial" w:cs="Arial"/>
        </w:rPr>
        <w:t>It is the responsibility of the Hirer to ensure that all inflatable play equipment carries a PIPA tag.</w:t>
      </w:r>
    </w:p>
    <w:p w14:paraId="4C1A302D" w14:textId="77777777" w:rsidR="00945F7B" w:rsidRPr="00F66BCC" w:rsidRDefault="00945F7B" w:rsidP="003228B0">
      <w:pPr>
        <w:pStyle w:val="IndentBody"/>
        <w:jc w:val="both"/>
        <w:rPr>
          <w:rFonts w:ascii="Arial" w:hAnsi="Arial" w:cs="Arial"/>
          <w:b/>
          <w:sz w:val="24"/>
          <w:szCs w:val="24"/>
        </w:rPr>
      </w:pPr>
    </w:p>
    <w:p w14:paraId="23B6FC46" w14:textId="77777777" w:rsidR="003228B0" w:rsidRPr="00F66BCC" w:rsidRDefault="004269D5" w:rsidP="003228B0">
      <w:pPr>
        <w:pStyle w:val="IndentBody"/>
        <w:jc w:val="both"/>
        <w:rPr>
          <w:rFonts w:ascii="Arial" w:hAnsi="Arial" w:cs="Arial"/>
          <w:b/>
          <w:sz w:val="24"/>
          <w:szCs w:val="24"/>
        </w:rPr>
      </w:pPr>
      <w:r w:rsidRPr="00F66BCC">
        <w:rPr>
          <w:rFonts w:ascii="Arial" w:hAnsi="Arial" w:cs="Arial"/>
          <w:b/>
          <w:sz w:val="24"/>
          <w:szCs w:val="24"/>
        </w:rPr>
        <w:t>11</w:t>
      </w:r>
      <w:r w:rsidR="007F68C2" w:rsidRPr="00F66BCC">
        <w:rPr>
          <w:rFonts w:ascii="Arial" w:hAnsi="Arial" w:cs="Arial"/>
          <w:b/>
          <w:sz w:val="24"/>
          <w:szCs w:val="24"/>
        </w:rPr>
        <w:t xml:space="preserve">.  </w:t>
      </w:r>
      <w:r w:rsidR="009C2CD0" w:rsidRPr="00F66BCC">
        <w:rPr>
          <w:rFonts w:ascii="Arial" w:hAnsi="Arial" w:cs="Arial"/>
          <w:b/>
          <w:sz w:val="24"/>
          <w:szCs w:val="24"/>
        </w:rPr>
        <w:tab/>
      </w:r>
      <w:r w:rsidR="003228B0" w:rsidRPr="00F66BCC">
        <w:rPr>
          <w:rFonts w:ascii="Arial" w:hAnsi="Arial" w:cs="Arial"/>
          <w:b/>
          <w:sz w:val="24"/>
          <w:szCs w:val="24"/>
        </w:rPr>
        <w:t>Alcohol</w:t>
      </w:r>
    </w:p>
    <w:p w14:paraId="3DF8DFAC" w14:textId="77777777" w:rsidR="003228B0" w:rsidRPr="00F66BCC" w:rsidRDefault="003228B0" w:rsidP="009C2CD0">
      <w:pPr>
        <w:pStyle w:val="BodyTextIndent"/>
        <w:ind w:left="709"/>
        <w:jc w:val="both"/>
        <w:rPr>
          <w:bCs/>
          <w:sz w:val="24"/>
        </w:rPr>
      </w:pPr>
      <w:r w:rsidRPr="00F66BCC">
        <w:rPr>
          <w:bCs/>
          <w:sz w:val="24"/>
          <w:u w:val="single"/>
        </w:rPr>
        <w:t>Sale of Alcohol</w:t>
      </w:r>
    </w:p>
    <w:p w14:paraId="0FA9A5F3" w14:textId="77777777" w:rsidR="003228B0" w:rsidRPr="00F66BCC" w:rsidRDefault="003228B0" w:rsidP="009C2CD0">
      <w:pPr>
        <w:pStyle w:val="BodyTextIndent"/>
        <w:ind w:left="709"/>
        <w:jc w:val="both"/>
        <w:rPr>
          <w:sz w:val="24"/>
        </w:rPr>
      </w:pPr>
      <w:r w:rsidRPr="00F66BCC">
        <w:rPr>
          <w:sz w:val="24"/>
        </w:rPr>
        <w:t xml:space="preserve">No alcohol is permitted to be sold on any part of the premises without the express permission in writing from the Management Team, following which the hirer is responsible for applying </w:t>
      </w:r>
      <w:r w:rsidR="001952A6" w:rsidRPr="00F66BCC">
        <w:rPr>
          <w:sz w:val="24"/>
        </w:rPr>
        <w:t xml:space="preserve">for </w:t>
      </w:r>
      <w:r w:rsidRPr="00F66BCC">
        <w:rPr>
          <w:sz w:val="24"/>
        </w:rPr>
        <w:t xml:space="preserve">the necessary Temporary Event Notice (TEN) to the licensing authority. </w:t>
      </w:r>
      <w:r w:rsidR="00A542BD" w:rsidRPr="00F66BCC">
        <w:rPr>
          <w:sz w:val="24"/>
        </w:rPr>
        <w:t xml:space="preserve">As </w:t>
      </w:r>
      <w:r w:rsidRPr="00F66BCC">
        <w:rPr>
          <w:sz w:val="24"/>
        </w:rPr>
        <w:t>there is a limit on the annual number of TEN’s we are allowed, permission may not be granted but failure to obtain permission before issuing a TEN will result in the immediate cancellation of the event without compensation. Copies of documents must be provided to the Centre Manager for evidence prior to the event/s taking place.</w:t>
      </w:r>
    </w:p>
    <w:p w14:paraId="7A50144B" w14:textId="77777777" w:rsidR="003228B0" w:rsidRPr="00F66BCC" w:rsidRDefault="003228B0" w:rsidP="003228B0">
      <w:pPr>
        <w:pStyle w:val="IndentBody"/>
        <w:ind w:left="0" w:firstLine="0"/>
        <w:jc w:val="both"/>
        <w:rPr>
          <w:rFonts w:ascii="Arial" w:hAnsi="Arial" w:cs="Arial"/>
          <w:b/>
          <w:sz w:val="24"/>
          <w:szCs w:val="24"/>
        </w:rPr>
      </w:pPr>
    </w:p>
    <w:p w14:paraId="6D278A36" w14:textId="77777777" w:rsidR="007F68C2" w:rsidRPr="00F66BCC" w:rsidRDefault="004269D5" w:rsidP="003228B0">
      <w:pPr>
        <w:pStyle w:val="IndentBody"/>
        <w:jc w:val="both"/>
        <w:rPr>
          <w:rFonts w:ascii="Arial" w:hAnsi="Arial" w:cs="Arial"/>
          <w:b/>
          <w:sz w:val="24"/>
          <w:szCs w:val="24"/>
        </w:rPr>
      </w:pPr>
      <w:r w:rsidRPr="00F66BCC">
        <w:rPr>
          <w:rFonts w:ascii="Arial" w:hAnsi="Arial" w:cs="Arial"/>
          <w:b/>
          <w:sz w:val="24"/>
          <w:szCs w:val="24"/>
        </w:rPr>
        <w:t>12</w:t>
      </w:r>
      <w:r w:rsidR="003228B0" w:rsidRPr="00F66BCC">
        <w:rPr>
          <w:rFonts w:ascii="Arial" w:hAnsi="Arial" w:cs="Arial"/>
          <w:b/>
          <w:sz w:val="24"/>
          <w:szCs w:val="24"/>
        </w:rPr>
        <w:t xml:space="preserve">. </w:t>
      </w:r>
      <w:r w:rsidR="009C2CD0"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 xml:space="preserve">Noise </w:t>
      </w:r>
    </w:p>
    <w:p w14:paraId="20EE3B52" w14:textId="77777777" w:rsidR="003228B0" w:rsidRPr="00F66BCC" w:rsidRDefault="00A542BD" w:rsidP="00A542BD">
      <w:pPr>
        <w:pStyle w:val="IndentBody"/>
        <w:ind w:left="709" w:firstLine="0"/>
        <w:jc w:val="both"/>
        <w:rPr>
          <w:rFonts w:ascii="Arial" w:hAnsi="Arial" w:cs="Arial"/>
          <w:sz w:val="24"/>
          <w:szCs w:val="24"/>
        </w:rPr>
      </w:pPr>
      <w:r w:rsidRPr="00F66BCC">
        <w:rPr>
          <w:rFonts w:ascii="Arial" w:hAnsi="Arial" w:cs="Arial"/>
          <w:sz w:val="24"/>
          <w:szCs w:val="24"/>
        </w:rPr>
        <w:t xml:space="preserve">Please </w:t>
      </w:r>
      <w:r w:rsidR="007F68C2" w:rsidRPr="00F66BCC">
        <w:rPr>
          <w:rFonts w:ascii="Arial" w:hAnsi="Arial" w:cs="Arial"/>
          <w:sz w:val="24"/>
          <w:szCs w:val="24"/>
        </w:rPr>
        <w:t>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w:t>
      </w:r>
    </w:p>
    <w:p w14:paraId="6E667C72" w14:textId="77777777" w:rsidR="003228B0" w:rsidRPr="00F66BCC" w:rsidRDefault="003228B0" w:rsidP="00A542BD">
      <w:pPr>
        <w:pStyle w:val="BodyTextIndent"/>
        <w:ind w:left="709"/>
        <w:jc w:val="both"/>
        <w:rPr>
          <w:sz w:val="24"/>
        </w:rPr>
      </w:pPr>
      <w:r w:rsidRPr="00F66BCC">
        <w:rPr>
          <w:sz w:val="24"/>
          <w:u w:val="single"/>
        </w:rPr>
        <w:t>All music</w:t>
      </w:r>
      <w:r w:rsidRPr="00F66BCC">
        <w:rPr>
          <w:sz w:val="24"/>
        </w:rPr>
        <w:t>, dancing and entertainment must cease no later than 11.30pm.</w:t>
      </w:r>
      <w:r w:rsidR="001952A6" w:rsidRPr="00F66BCC">
        <w:rPr>
          <w:sz w:val="24"/>
        </w:rPr>
        <w:t xml:space="preserve"> Unless prior agreement from the Centre Manager</w:t>
      </w:r>
      <w:r w:rsidR="004A6C21" w:rsidRPr="00F66BCC">
        <w:rPr>
          <w:sz w:val="24"/>
        </w:rPr>
        <w:t xml:space="preserve"> has been given</w:t>
      </w:r>
      <w:r w:rsidR="001952A6" w:rsidRPr="00F66BCC">
        <w:rPr>
          <w:sz w:val="24"/>
        </w:rPr>
        <w:t xml:space="preserve">. </w:t>
      </w:r>
    </w:p>
    <w:p w14:paraId="6CC12270" w14:textId="77777777" w:rsidR="003228B0" w:rsidRPr="00F66BCC" w:rsidRDefault="009C2CD0" w:rsidP="003228B0">
      <w:pPr>
        <w:pStyle w:val="IndentBody"/>
        <w:ind w:left="426" w:firstLine="0"/>
        <w:jc w:val="both"/>
        <w:rPr>
          <w:rFonts w:ascii="Arial" w:hAnsi="Arial" w:cs="Arial"/>
          <w:sz w:val="24"/>
          <w:szCs w:val="24"/>
        </w:rPr>
      </w:pPr>
      <w:r w:rsidRPr="00F66BCC">
        <w:rPr>
          <w:rFonts w:ascii="Arial" w:hAnsi="Arial" w:cs="Arial"/>
          <w:sz w:val="24"/>
          <w:szCs w:val="24"/>
        </w:rPr>
        <w:tab/>
      </w:r>
    </w:p>
    <w:p w14:paraId="48531ACC"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13</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Drunk and disorderly behaviour and supply of illegal drugs</w:t>
      </w:r>
    </w:p>
    <w:p w14:paraId="3737E48B" w14:textId="77777777" w:rsidR="007F68C2" w:rsidRPr="00F66BCC" w:rsidRDefault="007F68C2" w:rsidP="009C2CD0">
      <w:pPr>
        <w:pStyle w:val="IndentBody"/>
        <w:ind w:left="709" w:hanging="28"/>
        <w:jc w:val="both"/>
        <w:rPr>
          <w:rFonts w:ascii="Arial" w:hAnsi="Arial" w:cs="Arial"/>
          <w:sz w:val="24"/>
          <w:szCs w:val="24"/>
        </w:rPr>
      </w:pPr>
      <w:r w:rsidRPr="00F66BCC">
        <w:rPr>
          <w:rFonts w:ascii="Arial" w:hAnsi="Arial" w:cs="Arial"/>
          <w:sz w:val="24"/>
          <w:szCs w:val="24"/>
        </w:rPr>
        <w:tab/>
        <w:t>You must ensure that in order to avoid disturbing neighbours of the hall and avoid violent or criminal behaviour:</w:t>
      </w:r>
    </w:p>
    <w:p w14:paraId="76477991" w14:textId="77777777" w:rsidR="007F68C2" w:rsidRPr="00F66BCC" w:rsidRDefault="007F68C2" w:rsidP="009C2CD0">
      <w:pPr>
        <w:pStyle w:val="IndentBody"/>
        <w:ind w:hanging="28"/>
        <w:jc w:val="both"/>
        <w:rPr>
          <w:rFonts w:ascii="Arial" w:hAnsi="Arial" w:cs="Arial"/>
          <w:sz w:val="24"/>
          <w:szCs w:val="24"/>
        </w:rPr>
      </w:pPr>
      <w:r w:rsidRPr="00F66BCC">
        <w:rPr>
          <w:rFonts w:ascii="Arial" w:hAnsi="Arial" w:cs="Arial"/>
          <w:sz w:val="24"/>
          <w:szCs w:val="24"/>
        </w:rPr>
        <w:t>(i)</w:t>
      </w:r>
      <w:r w:rsidRPr="00F66BCC">
        <w:rPr>
          <w:rFonts w:ascii="Arial" w:hAnsi="Arial" w:cs="Arial"/>
          <w:sz w:val="24"/>
          <w:szCs w:val="24"/>
        </w:rPr>
        <w:tab/>
        <w:t>no one attending the event consumes excessive amounts of alcohol</w:t>
      </w:r>
    </w:p>
    <w:p w14:paraId="2F0F9E0C" w14:textId="77777777" w:rsidR="007F68C2" w:rsidRPr="00F66BCC" w:rsidRDefault="007F68C2" w:rsidP="009C2CD0">
      <w:pPr>
        <w:pStyle w:val="IndentBody"/>
        <w:ind w:hanging="312"/>
        <w:jc w:val="both"/>
        <w:rPr>
          <w:rFonts w:ascii="Arial" w:hAnsi="Arial" w:cs="Arial"/>
          <w:sz w:val="24"/>
          <w:szCs w:val="24"/>
        </w:rPr>
      </w:pPr>
      <w:r w:rsidRPr="00F66BCC">
        <w:rPr>
          <w:rFonts w:ascii="Arial" w:hAnsi="Arial" w:cs="Arial"/>
          <w:sz w:val="24"/>
          <w:szCs w:val="24"/>
        </w:rPr>
        <w:tab/>
        <w:t xml:space="preserve">(ii) no illegal drugs are brought onto the premises. </w:t>
      </w:r>
    </w:p>
    <w:p w14:paraId="052EFB45" w14:textId="77777777" w:rsidR="007F68C2" w:rsidRPr="00F66BCC" w:rsidRDefault="007F68C2" w:rsidP="009C2CD0">
      <w:pPr>
        <w:pStyle w:val="IndentBody"/>
        <w:ind w:left="709" w:hanging="28"/>
        <w:jc w:val="both"/>
        <w:rPr>
          <w:rFonts w:ascii="Arial" w:hAnsi="Arial" w:cs="Arial"/>
          <w:sz w:val="24"/>
          <w:szCs w:val="24"/>
        </w:rPr>
      </w:pPr>
      <w:r w:rsidRPr="00F66BCC">
        <w:rPr>
          <w:rFonts w:ascii="Arial" w:hAnsi="Arial" w:cs="Arial"/>
          <w:sz w:val="24"/>
          <w:szCs w:val="24"/>
        </w:rPr>
        <w:tab/>
        <w:t xml:space="preserve">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 </w:t>
      </w:r>
    </w:p>
    <w:p w14:paraId="766A2F6D"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14</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 xml:space="preserve">Food, health and hygiene </w:t>
      </w:r>
    </w:p>
    <w:p w14:paraId="62AA4CA0" w14:textId="1593F62C" w:rsidR="007F68C2" w:rsidRPr="00F66BCC" w:rsidRDefault="007F68C2" w:rsidP="009C2CD0">
      <w:pPr>
        <w:pStyle w:val="IndentBody"/>
        <w:ind w:left="709"/>
        <w:jc w:val="both"/>
        <w:rPr>
          <w:rFonts w:ascii="Arial" w:hAnsi="Arial" w:cs="Arial"/>
          <w:sz w:val="24"/>
          <w:szCs w:val="24"/>
        </w:rPr>
      </w:pPr>
      <w:r w:rsidRPr="00F66BCC">
        <w:rPr>
          <w:rFonts w:ascii="Arial" w:hAnsi="Arial" w:cs="Arial"/>
          <w:sz w:val="24"/>
          <w:szCs w:val="24"/>
        </w:rPr>
        <w:tab/>
        <w:t>You must, if preparing, serving or selling food, observe all relevant food health and hygiene legislation and regulations. In particular dairy products, vegetables and meat on the premises must be refrigerated and stored in compliance with the Food Temperature Regulations. The premises</w:t>
      </w:r>
      <w:r w:rsidR="00CF7E8D" w:rsidRPr="00F66BCC">
        <w:rPr>
          <w:rFonts w:ascii="Arial" w:hAnsi="Arial" w:cs="Arial"/>
          <w:sz w:val="24"/>
          <w:szCs w:val="24"/>
        </w:rPr>
        <w:t xml:space="preserve"> provide </w:t>
      </w:r>
      <w:r w:rsidRPr="00F66BCC">
        <w:rPr>
          <w:rFonts w:ascii="Arial" w:hAnsi="Arial" w:cs="Arial"/>
          <w:sz w:val="24"/>
          <w:szCs w:val="24"/>
        </w:rPr>
        <w:t>a refrigerator</w:t>
      </w:r>
      <w:r w:rsidR="006005A9">
        <w:rPr>
          <w:rFonts w:ascii="Arial" w:hAnsi="Arial" w:cs="Arial"/>
          <w:sz w:val="24"/>
          <w:szCs w:val="24"/>
        </w:rPr>
        <w:t xml:space="preserve">, freezer </w:t>
      </w:r>
      <w:r w:rsidRPr="00F66BCC">
        <w:rPr>
          <w:rFonts w:ascii="Arial" w:hAnsi="Arial" w:cs="Arial"/>
          <w:sz w:val="24"/>
          <w:szCs w:val="24"/>
        </w:rPr>
        <w:t xml:space="preserve">and </w:t>
      </w:r>
      <w:r w:rsidRPr="00F66BCC">
        <w:rPr>
          <w:rFonts w:ascii="Arial" w:hAnsi="Arial" w:cs="Arial"/>
          <w:sz w:val="24"/>
          <w:szCs w:val="24"/>
        </w:rPr>
        <w:lastRenderedPageBreak/>
        <w:t>thermometer.</w:t>
      </w:r>
      <w:r w:rsidR="006005A9">
        <w:rPr>
          <w:rFonts w:ascii="Arial" w:hAnsi="Arial" w:cs="Arial"/>
          <w:sz w:val="24"/>
          <w:szCs w:val="24"/>
        </w:rPr>
        <w:t xml:space="preserve"> If food is to be cooked or prepared on site </w:t>
      </w:r>
      <w:r w:rsidR="007A7D83">
        <w:rPr>
          <w:rFonts w:ascii="Arial" w:hAnsi="Arial" w:cs="Arial"/>
          <w:sz w:val="24"/>
          <w:szCs w:val="24"/>
        </w:rPr>
        <w:t xml:space="preserve">this will require prior permission from the Centre Manager. </w:t>
      </w:r>
    </w:p>
    <w:p w14:paraId="3A4A82D9" w14:textId="77777777" w:rsidR="007F68C2" w:rsidRPr="00F66BCC" w:rsidRDefault="004269D5" w:rsidP="003228B0">
      <w:pPr>
        <w:pStyle w:val="IndentSubHead"/>
        <w:spacing w:before="170"/>
        <w:jc w:val="both"/>
        <w:rPr>
          <w:rFonts w:ascii="Arial" w:hAnsi="Arial" w:cs="Arial"/>
          <w:b/>
          <w:sz w:val="24"/>
          <w:szCs w:val="24"/>
        </w:rPr>
      </w:pPr>
      <w:r w:rsidRPr="00F66BCC">
        <w:rPr>
          <w:rFonts w:ascii="Arial" w:hAnsi="Arial" w:cs="Arial"/>
          <w:b/>
          <w:sz w:val="24"/>
          <w:szCs w:val="24"/>
        </w:rPr>
        <w:t>15</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Electrical appliance safety</w:t>
      </w:r>
    </w:p>
    <w:p w14:paraId="578A87D0" w14:textId="16DEC42D" w:rsidR="007F68C2" w:rsidRDefault="007F68C2" w:rsidP="009C2CD0">
      <w:pPr>
        <w:pStyle w:val="IndentBody"/>
        <w:ind w:left="709"/>
        <w:jc w:val="both"/>
        <w:rPr>
          <w:rFonts w:ascii="Arial" w:hAnsi="Arial" w:cs="Arial"/>
          <w:sz w:val="24"/>
          <w:szCs w:val="24"/>
        </w:rPr>
      </w:pPr>
      <w:r w:rsidRPr="00F66BCC">
        <w:rPr>
          <w:rFonts w:ascii="Arial" w:hAnsi="Arial" w:cs="Arial"/>
          <w:sz w:val="24"/>
          <w:szCs w:val="24"/>
        </w:rPr>
        <w:tab/>
        <w:t>You must ensure that any electrical appliances brought by you to the premises and used there are safe, in good working order, and used in a safe manner in accordance with the Electricity at Work Regulations 1989.</w:t>
      </w:r>
      <w:r w:rsidR="007A7D83">
        <w:rPr>
          <w:rFonts w:ascii="Arial" w:hAnsi="Arial" w:cs="Arial"/>
          <w:sz w:val="24"/>
          <w:szCs w:val="24"/>
        </w:rPr>
        <w:t xml:space="preserve"> Any electrical equipment used at the building needs to carry a PAT certificate issued within 12 months. The use of any smoke generation or dry ice making machinery is strictly forbidden. </w:t>
      </w:r>
    </w:p>
    <w:p w14:paraId="78890D40"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16</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Stored equipment</w:t>
      </w:r>
    </w:p>
    <w:p w14:paraId="3CCE5686" w14:textId="77777777" w:rsidR="007F68C2" w:rsidRPr="00F66BCC" w:rsidRDefault="007F68C2" w:rsidP="009C2CD0">
      <w:pPr>
        <w:pStyle w:val="IndentBullet"/>
        <w:ind w:left="709"/>
        <w:jc w:val="both"/>
        <w:rPr>
          <w:rFonts w:ascii="Arial" w:hAnsi="Arial" w:cs="Arial"/>
          <w:sz w:val="24"/>
          <w:szCs w:val="24"/>
        </w:rPr>
      </w:pPr>
      <w:r w:rsidRPr="00F66BCC">
        <w:rPr>
          <w:rFonts w:ascii="Arial" w:hAnsi="Arial" w:cs="Arial"/>
          <w:sz w:val="24"/>
          <w:szCs w:val="24"/>
        </w:rPr>
        <w:tab/>
        <w:t>We accept no responsibility for any stored equipment or other property brought on to or left at the premises, and all liability for loss or damage is hereby excluded. All equipment and other property (other than stored equipment</w:t>
      </w:r>
      <w:r w:rsidR="001952A6" w:rsidRPr="00F66BCC">
        <w:rPr>
          <w:rFonts w:ascii="Arial" w:hAnsi="Arial" w:cs="Arial"/>
          <w:sz w:val="24"/>
          <w:szCs w:val="24"/>
        </w:rPr>
        <w:t xml:space="preserve"> that has been agreed with Centre Manager</w:t>
      </w:r>
      <w:r w:rsidRPr="00F66BCC">
        <w:rPr>
          <w:rFonts w:ascii="Arial" w:hAnsi="Arial" w:cs="Arial"/>
          <w:sz w:val="24"/>
          <w:szCs w:val="24"/>
        </w:rPr>
        <w:t>) must be removed at the end of each hiring or we will charge fees each day or part of a day at the hi</w:t>
      </w:r>
      <w:r w:rsidR="00CF7E8D" w:rsidRPr="00F66BCC">
        <w:rPr>
          <w:rFonts w:ascii="Arial" w:hAnsi="Arial" w:cs="Arial"/>
          <w:sz w:val="24"/>
          <w:szCs w:val="24"/>
        </w:rPr>
        <w:t>re fee per hiring until the equipment/ property</w:t>
      </w:r>
      <w:r w:rsidRPr="00F66BCC">
        <w:rPr>
          <w:rFonts w:ascii="Arial" w:hAnsi="Arial" w:cs="Arial"/>
          <w:sz w:val="24"/>
          <w:szCs w:val="24"/>
        </w:rPr>
        <w:t xml:space="preserve"> is removed. </w:t>
      </w:r>
    </w:p>
    <w:p w14:paraId="52DA1956" w14:textId="77777777" w:rsidR="007F68C2" w:rsidRPr="00F66BCC" w:rsidRDefault="007F68C2" w:rsidP="009C2CD0">
      <w:pPr>
        <w:pStyle w:val="IndentBullet"/>
        <w:ind w:left="709"/>
        <w:jc w:val="both"/>
        <w:rPr>
          <w:rFonts w:ascii="Arial" w:hAnsi="Arial" w:cs="Arial"/>
          <w:sz w:val="24"/>
          <w:szCs w:val="24"/>
        </w:rPr>
      </w:pPr>
      <w:r w:rsidRPr="00F66BCC">
        <w:rPr>
          <w:rFonts w:ascii="Arial" w:hAnsi="Arial" w:cs="Arial"/>
          <w:sz w:val="24"/>
          <w:szCs w:val="24"/>
        </w:rPr>
        <w:tab/>
        <w:t>We may, in our discretion, dispos</w:t>
      </w:r>
      <w:r w:rsidR="001952A6" w:rsidRPr="00F66BCC">
        <w:rPr>
          <w:rFonts w:ascii="Arial" w:hAnsi="Arial" w:cs="Arial"/>
          <w:sz w:val="24"/>
          <w:szCs w:val="24"/>
        </w:rPr>
        <w:t>e of any items</w:t>
      </w:r>
      <w:r w:rsidRPr="00F66BCC">
        <w:rPr>
          <w:rFonts w:ascii="Arial" w:hAnsi="Arial" w:cs="Arial"/>
          <w:sz w:val="24"/>
          <w:szCs w:val="24"/>
        </w:rPr>
        <w:t xml:space="preserve"> by sale or otherwise on such terms and conditions as we think fit, and charge you any costs we incur in storing and selling or otherwise disposing of the same, in any of the following circumstances:</w:t>
      </w:r>
    </w:p>
    <w:p w14:paraId="140ADD19" w14:textId="77777777" w:rsidR="007F68C2" w:rsidRPr="00F66BCC" w:rsidRDefault="007F68C2" w:rsidP="003228B0">
      <w:pPr>
        <w:pStyle w:val="IndentBullet"/>
        <w:ind w:left="426" w:firstLine="0"/>
        <w:jc w:val="both"/>
        <w:rPr>
          <w:rFonts w:ascii="Arial" w:hAnsi="Arial" w:cs="Arial"/>
          <w:sz w:val="24"/>
          <w:szCs w:val="24"/>
        </w:rPr>
      </w:pPr>
      <w:r w:rsidRPr="00F66BCC">
        <w:rPr>
          <w:rFonts w:ascii="Arial" w:hAnsi="Arial" w:cs="Arial"/>
          <w:sz w:val="24"/>
          <w:szCs w:val="24"/>
        </w:rPr>
        <w:t>(i)</w:t>
      </w:r>
      <w:r w:rsidRPr="00F66BCC">
        <w:rPr>
          <w:rFonts w:ascii="Arial" w:hAnsi="Arial" w:cs="Arial"/>
          <w:sz w:val="24"/>
          <w:szCs w:val="24"/>
        </w:rPr>
        <w:tab/>
        <w:t>your failure either to pay any charges in respect of stored equipment due and payable or to remove the same within seven days after the agreed storage period has ended</w:t>
      </w:r>
    </w:p>
    <w:p w14:paraId="7FD0CE49" w14:textId="77777777" w:rsidR="007F68C2" w:rsidRPr="00F66BCC" w:rsidRDefault="007F68C2" w:rsidP="003228B0">
      <w:pPr>
        <w:pStyle w:val="IndentBullet"/>
        <w:ind w:left="426" w:firstLine="0"/>
        <w:jc w:val="both"/>
        <w:rPr>
          <w:rFonts w:ascii="Arial" w:hAnsi="Arial" w:cs="Arial"/>
          <w:sz w:val="24"/>
          <w:szCs w:val="24"/>
        </w:rPr>
      </w:pPr>
      <w:r w:rsidRPr="00F66BCC">
        <w:rPr>
          <w:rFonts w:ascii="Arial" w:hAnsi="Arial" w:cs="Arial"/>
          <w:sz w:val="24"/>
          <w:szCs w:val="24"/>
        </w:rPr>
        <w:t>(ii)</w:t>
      </w:r>
      <w:r w:rsidRPr="00F66BCC">
        <w:rPr>
          <w:rFonts w:ascii="Arial" w:hAnsi="Arial" w:cs="Arial"/>
          <w:sz w:val="24"/>
          <w:szCs w:val="24"/>
        </w:rPr>
        <w:tab/>
        <w:t xml:space="preserve">your failure to dispose of any property brought on to the premises for the purposes of the hiring. </w:t>
      </w:r>
    </w:p>
    <w:p w14:paraId="36A4CBD1"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17</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Smoking</w:t>
      </w:r>
    </w:p>
    <w:p w14:paraId="6B2BF015" w14:textId="780C2546" w:rsidR="007F68C2" w:rsidRPr="00F66BCC" w:rsidRDefault="007F68C2" w:rsidP="007B041E">
      <w:pPr>
        <w:pStyle w:val="IndentBody"/>
        <w:ind w:left="709"/>
        <w:jc w:val="both"/>
        <w:rPr>
          <w:rFonts w:ascii="Arial" w:hAnsi="Arial" w:cs="Arial"/>
          <w:sz w:val="24"/>
          <w:szCs w:val="24"/>
        </w:rPr>
      </w:pPr>
      <w:r w:rsidRPr="00F66BCC">
        <w:rPr>
          <w:rFonts w:ascii="Arial" w:hAnsi="Arial" w:cs="Arial"/>
          <w:sz w:val="24"/>
          <w:szCs w:val="24"/>
        </w:rPr>
        <w:tab/>
        <w:t xml:space="preserve">You must comply with the prohibition of smoking in public places provisions of the Health Act 2006 and regulations made thereunder. We will ask any person who breaches this provision to leave the premises. You must ensure that anyone wishing to smoke does so outside and disposes of cigarette ends, matches etc. in a tidy and responsible manner, so as not to cause a fire.  </w:t>
      </w:r>
      <w:r w:rsidR="003E1402">
        <w:rPr>
          <w:rFonts w:ascii="Arial" w:hAnsi="Arial" w:cs="Arial"/>
          <w:sz w:val="24"/>
          <w:szCs w:val="24"/>
        </w:rPr>
        <w:t xml:space="preserve">E-Cigarettes and vaping </w:t>
      </w:r>
      <w:r w:rsidR="00E861C6">
        <w:rPr>
          <w:rFonts w:ascii="Arial" w:hAnsi="Arial" w:cs="Arial"/>
          <w:sz w:val="24"/>
          <w:szCs w:val="24"/>
        </w:rPr>
        <w:t>are</w:t>
      </w:r>
      <w:r w:rsidR="003E1402">
        <w:rPr>
          <w:rFonts w:ascii="Arial" w:hAnsi="Arial" w:cs="Arial"/>
          <w:sz w:val="24"/>
          <w:szCs w:val="24"/>
        </w:rPr>
        <w:t xml:space="preserve"> also not permitted within the building.</w:t>
      </w:r>
    </w:p>
    <w:p w14:paraId="0FA649B2" w14:textId="77777777" w:rsidR="007F68C2" w:rsidRPr="00F66BCC" w:rsidRDefault="00945F7B" w:rsidP="003228B0">
      <w:pPr>
        <w:pStyle w:val="IndentSubHead"/>
        <w:jc w:val="both"/>
        <w:rPr>
          <w:rFonts w:ascii="Arial" w:hAnsi="Arial" w:cs="Arial"/>
          <w:b/>
          <w:sz w:val="24"/>
          <w:szCs w:val="24"/>
        </w:rPr>
      </w:pPr>
      <w:r w:rsidRPr="00F66BCC">
        <w:rPr>
          <w:rFonts w:ascii="Arial" w:hAnsi="Arial" w:cs="Arial"/>
          <w:b/>
          <w:sz w:val="24"/>
          <w:szCs w:val="24"/>
        </w:rPr>
        <w:t>1</w:t>
      </w:r>
      <w:r w:rsidR="004269D5" w:rsidRPr="00F66BCC">
        <w:rPr>
          <w:rFonts w:ascii="Arial" w:hAnsi="Arial" w:cs="Arial"/>
          <w:b/>
          <w:sz w:val="24"/>
          <w:szCs w:val="24"/>
        </w:rPr>
        <w:t>8</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Accidents and dangerous occurrences</w:t>
      </w:r>
    </w:p>
    <w:p w14:paraId="7965F313" w14:textId="77777777" w:rsidR="007F68C2" w:rsidRPr="00F66BCC" w:rsidRDefault="007F68C2" w:rsidP="007B041E">
      <w:pPr>
        <w:pStyle w:val="IndentBody"/>
        <w:ind w:left="709"/>
        <w:jc w:val="both"/>
        <w:rPr>
          <w:rFonts w:ascii="Arial" w:hAnsi="Arial" w:cs="Arial"/>
          <w:sz w:val="24"/>
          <w:szCs w:val="24"/>
        </w:rPr>
      </w:pPr>
      <w:r w:rsidRPr="00F66BCC">
        <w:rPr>
          <w:rFonts w:ascii="Arial" w:hAnsi="Arial" w:cs="Arial"/>
          <w:sz w:val="24"/>
          <w:szCs w:val="24"/>
        </w:rPr>
        <w:tab/>
        <w:t>You must report to us as soon as possible any failure of our equipment or equipment brought in by you. You must report all accidents involving injury to the public to us as soon as possible and complete the relevant section in our accident book. You must report certain types of accident or injury on a special form to the Incident Co</w:t>
      </w:r>
      <w:r w:rsidR="00CF7E8D" w:rsidRPr="00F66BCC">
        <w:rPr>
          <w:rFonts w:ascii="Arial" w:hAnsi="Arial" w:cs="Arial"/>
          <w:sz w:val="24"/>
          <w:szCs w:val="24"/>
        </w:rPr>
        <w:t xml:space="preserve">ntact </w:t>
      </w:r>
      <w:r w:rsidR="00CF7E8D" w:rsidRPr="00F66BCC">
        <w:rPr>
          <w:rFonts w:ascii="Arial" w:hAnsi="Arial" w:cs="Arial"/>
          <w:sz w:val="24"/>
          <w:szCs w:val="24"/>
        </w:rPr>
        <w:lastRenderedPageBreak/>
        <w:t>Centre. Our Centre Manager</w:t>
      </w:r>
      <w:r w:rsidRPr="00F66BCC">
        <w:rPr>
          <w:rFonts w:ascii="Arial" w:hAnsi="Arial" w:cs="Arial"/>
          <w:sz w:val="24"/>
          <w:szCs w:val="24"/>
        </w:rPr>
        <w:t xml:space="preserve"> will give assistance in completing this form and can provide contact details of the Incident Contact Centre. This is in accordance with the Reporting of Injuries, Diseases and Dangerous Occurrences Regulations 2013 (RIDDOR).</w:t>
      </w:r>
    </w:p>
    <w:p w14:paraId="572B0FB2"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19</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Explosives and flammable substances</w:t>
      </w:r>
    </w:p>
    <w:p w14:paraId="2A05F9CE" w14:textId="77777777" w:rsidR="007F68C2" w:rsidRPr="00F66BCC" w:rsidRDefault="007F68C2" w:rsidP="007B041E">
      <w:pPr>
        <w:pStyle w:val="IndentBullet"/>
        <w:ind w:left="1134"/>
        <w:jc w:val="both"/>
        <w:rPr>
          <w:rFonts w:ascii="Arial" w:hAnsi="Arial" w:cs="Arial"/>
          <w:sz w:val="24"/>
          <w:szCs w:val="24"/>
        </w:rPr>
      </w:pPr>
      <w:r w:rsidRPr="00F66BCC">
        <w:rPr>
          <w:rFonts w:ascii="Arial" w:hAnsi="Arial" w:cs="Arial"/>
          <w:sz w:val="24"/>
          <w:szCs w:val="24"/>
        </w:rPr>
        <w:t>You must ensure that:</w:t>
      </w:r>
    </w:p>
    <w:p w14:paraId="424D1B05" w14:textId="77777777" w:rsidR="007F68C2" w:rsidRPr="00F66BCC" w:rsidRDefault="007F68C2" w:rsidP="003228B0">
      <w:pPr>
        <w:pStyle w:val="IndentBullet"/>
        <w:numPr>
          <w:ilvl w:val="0"/>
          <w:numId w:val="18"/>
        </w:numPr>
        <w:ind w:left="709" w:hanging="283"/>
        <w:jc w:val="both"/>
        <w:rPr>
          <w:rFonts w:ascii="Arial" w:hAnsi="Arial" w:cs="Arial"/>
          <w:sz w:val="24"/>
          <w:szCs w:val="24"/>
        </w:rPr>
      </w:pPr>
      <w:r w:rsidRPr="00F66BCC">
        <w:rPr>
          <w:rFonts w:ascii="Arial" w:hAnsi="Arial" w:cs="Arial"/>
          <w:sz w:val="24"/>
          <w:szCs w:val="24"/>
        </w:rPr>
        <w:t xml:space="preserve"> Highly flammable substances are not brought into, or used in any part of the premises.</w:t>
      </w:r>
    </w:p>
    <w:p w14:paraId="231257B9" w14:textId="24B528BB" w:rsidR="007F68C2" w:rsidRPr="00526362" w:rsidRDefault="007F68C2" w:rsidP="00526362">
      <w:pPr>
        <w:pStyle w:val="ListParagraph"/>
        <w:numPr>
          <w:ilvl w:val="0"/>
          <w:numId w:val="18"/>
        </w:numPr>
        <w:jc w:val="both"/>
        <w:rPr>
          <w:rFonts w:ascii="Arial" w:hAnsi="Arial" w:cs="Arial"/>
        </w:rPr>
      </w:pPr>
      <w:r w:rsidRPr="00526362">
        <w:rPr>
          <w:rFonts w:ascii="Arial" w:hAnsi="Arial" w:cs="Arial"/>
        </w:rPr>
        <w:t>No internal decorations of a combustible nature (e.g. polyst</w:t>
      </w:r>
      <w:r w:rsidR="00CF7E8D" w:rsidRPr="00526362">
        <w:rPr>
          <w:rFonts w:ascii="Arial" w:hAnsi="Arial" w:cs="Arial"/>
        </w:rPr>
        <w:t>yrene, cotton wool) are erected</w:t>
      </w:r>
      <w:r w:rsidRPr="00526362">
        <w:rPr>
          <w:rFonts w:ascii="Arial" w:hAnsi="Arial" w:cs="Arial"/>
        </w:rPr>
        <w:t xml:space="preserve"> without our consent.</w:t>
      </w:r>
    </w:p>
    <w:p w14:paraId="605E822F" w14:textId="20ED2817" w:rsidR="00526362" w:rsidRDefault="00526362" w:rsidP="00526362">
      <w:pPr>
        <w:jc w:val="both"/>
        <w:rPr>
          <w:rFonts w:ascii="Arial" w:hAnsi="Arial" w:cs="Arial"/>
        </w:rPr>
      </w:pPr>
    </w:p>
    <w:p w14:paraId="4527D0E6" w14:textId="2385D987" w:rsidR="00526362" w:rsidRDefault="00526362" w:rsidP="00526362">
      <w:pPr>
        <w:jc w:val="both"/>
        <w:rPr>
          <w:rFonts w:ascii="Arial" w:hAnsi="Arial" w:cs="Arial"/>
        </w:rPr>
      </w:pPr>
    </w:p>
    <w:p w14:paraId="60F6DEF1" w14:textId="79D3A7A7" w:rsidR="00526362" w:rsidRDefault="00526362" w:rsidP="00526362">
      <w:pPr>
        <w:jc w:val="both"/>
        <w:rPr>
          <w:rFonts w:ascii="Arial" w:hAnsi="Arial" w:cs="Arial"/>
        </w:rPr>
      </w:pPr>
    </w:p>
    <w:p w14:paraId="47D3A548" w14:textId="77777777" w:rsidR="00526362" w:rsidRPr="00526362" w:rsidRDefault="00526362" w:rsidP="00526362">
      <w:pPr>
        <w:jc w:val="both"/>
        <w:rPr>
          <w:rFonts w:ascii="Arial" w:hAnsi="Arial" w:cs="Arial"/>
        </w:rPr>
      </w:pPr>
    </w:p>
    <w:p w14:paraId="11BC23EF" w14:textId="77777777" w:rsidR="007F68C2" w:rsidRPr="00F66BCC" w:rsidRDefault="004269D5" w:rsidP="003228B0">
      <w:pPr>
        <w:pStyle w:val="IndentSubHead"/>
        <w:jc w:val="both"/>
        <w:rPr>
          <w:rFonts w:ascii="Arial" w:hAnsi="Arial" w:cs="Arial"/>
          <w:b/>
          <w:sz w:val="24"/>
          <w:szCs w:val="24"/>
        </w:rPr>
      </w:pPr>
      <w:r w:rsidRPr="00F66BCC">
        <w:rPr>
          <w:rFonts w:ascii="Arial" w:hAnsi="Arial" w:cs="Arial"/>
          <w:b/>
          <w:sz w:val="24"/>
          <w:szCs w:val="24"/>
        </w:rPr>
        <w:t>20</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Heating</w:t>
      </w:r>
    </w:p>
    <w:p w14:paraId="79BB457D" w14:textId="04FEE45F" w:rsidR="007F68C2" w:rsidRDefault="007F68C2" w:rsidP="007B041E">
      <w:pPr>
        <w:pStyle w:val="IndentBody"/>
        <w:ind w:left="709"/>
        <w:jc w:val="both"/>
        <w:rPr>
          <w:rFonts w:ascii="Arial" w:hAnsi="Arial" w:cs="Arial"/>
          <w:sz w:val="24"/>
          <w:szCs w:val="24"/>
        </w:rPr>
      </w:pPr>
      <w:r w:rsidRPr="00F66BCC">
        <w:rPr>
          <w:rFonts w:ascii="Arial" w:hAnsi="Arial" w:cs="Arial"/>
          <w:sz w:val="24"/>
          <w:szCs w:val="24"/>
        </w:rPr>
        <w:tab/>
        <w:t>You must ensure that no unauthorised heating appliances are used on the premises when open to the public without our consent. You must not use portable liquefied propane gas (LPG) heating appliances.</w:t>
      </w:r>
    </w:p>
    <w:p w14:paraId="2065B90F" w14:textId="77777777" w:rsidR="007F68C2" w:rsidRPr="00F66BCC" w:rsidRDefault="004269D5" w:rsidP="003228B0">
      <w:pPr>
        <w:pStyle w:val="IndentBody"/>
        <w:jc w:val="both"/>
        <w:rPr>
          <w:rFonts w:ascii="Arial" w:hAnsi="Arial" w:cs="Arial"/>
          <w:sz w:val="24"/>
          <w:szCs w:val="24"/>
        </w:rPr>
      </w:pPr>
      <w:r w:rsidRPr="00F66BCC">
        <w:rPr>
          <w:rFonts w:ascii="Arial" w:hAnsi="Arial" w:cs="Arial"/>
          <w:b/>
          <w:bCs/>
          <w:sz w:val="24"/>
          <w:szCs w:val="24"/>
        </w:rPr>
        <w:t>21</w:t>
      </w:r>
      <w:r w:rsidR="007F68C2" w:rsidRPr="00F66BCC">
        <w:rPr>
          <w:rFonts w:ascii="Arial" w:hAnsi="Arial" w:cs="Arial"/>
          <w:b/>
          <w:bCs/>
          <w:sz w:val="24"/>
          <w:szCs w:val="24"/>
        </w:rPr>
        <w:t>.</w:t>
      </w:r>
      <w:r w:rsidR="007F68C2" w:rsidRPr="00F66BCC">
        <w:rPr>
          <w:rFonts w:ascii="Arial" w:hAnsi="Arial" w:cs="Arial"/>
          <w:b/>
          <w:bCs/>
          <w:sz w:val="24"/>
          <w:szCs w:val="24"/>
        </w:rPr>
        <w:tab/>
      </w:r>
      <w:r w:rsidR="009C2CD0" w:rsidRPr="00F66BCC">
        <w:rPr>
          <w:rFonts w:ascii="Arial" w:hAnsi="Arial" w:cs="Arial"/>
          <w:b/>
          <w:bCs/>
          <w:sz w:val="24"/>
          <w:szCs w:val="24"/>
        </w:rPr>
        <w:tab/>
      </w:r>
      <w:r w:rsidR="007F68C2" w:rsidRPr="00F66BCC">
        <w:rPr>
          <w:rFonts w:ascii="Arial" w:hAnsi="Arial" w:cs="Arial"/>
          <w:b/>
          <w:bCs/>
          <w:sz w:val="24"/>
          <w:szCs w:val="24"/>
        </w:rPr>
        <w:t>Animals</w:t>
      </w:r>
    </w:p>
    <w:p w14:paraId="7979369C" w14:textId="77777777" w:rsidR="00E90214" w:rsidRPr="00F66BCC" w:rsidRDefault="007F68C2" w:rsidP="004C53FD">
      <w:pPr>
        <w:pStyle w:val="IndentBody"/>
        <w:ind w:left="709"/>
        <w:jc w:val="both"/>
        <w:rPr>
          <w:rFonts w:ascii="Arial" w:hAnsi="Arial" w:cs="Arial"/>
          <w:sz w:val="24"/>
          <w:szCs w:val="24"/>
        </w:rPr>
      </w:pPr>
      <w:r w:rsidRPr="00F66BCC">
        <w:rPr>
          <w:rFonts w:ascii="Arial" w:hAnsi="Arial" w:cs="Arial"/>
          <w:sz w:val="24"/>
          <w:szCs w:val="24"/>
        </w:rPr>
        <w:tab/>
        <w:t>You must ensure that Guide dogs, Hearing dogs and assistance dog own</w:t>
      </w:r>
      <w:r w:rsidR="00A542BD" w:rsidRPr="00F66BCC">
        <w:rPr>
          <w:rFonts w:ascii="Arial" w:hAnsi="Arial" w:cs="Arial"/>
          <w:sz w:val="24"/>
          <w:szCs w:val="24"/>
        </w:rPr>
        <w:t>ers are allowed on the premises</w:t>
      </w:r>
      <w:r w:rsidR="004C53FD" w:rsidRPr="00F66BCC">
        <w:rPr>
          <w:rFonts w:ascii="Arial" w:hAnsi="Arial" w:cs="Arial"/>
          <w:sz w:val="24"/>
          <w:szCs w:val="24"/>
        </w:rPr>
        <w:t>.</w:t>
      </w:r>
    </w:p>
    <w:p w14:paraId="012AF1AE" w14:textId="77777777" w:rsidR="007F68C2" w:rsidRPr="00F66BCC" w:rsidRDefault="004269D5" w:rsidP="003228B0">
      <w:pPr>
        <w:pStyle w:val="IndentBody"/>
        <w:jc w:val="both"/>
        <w:rPr>
          <w:rFonts w:ascii="Arial" w:hAnsi="Arial" w:cs="Arial"/>
          <w:sz w:val="24"/>
          <w:szCs w:val="24"/>
        </w:rPr>
      </w:pPr>
      <w:r w:rsidRPr="00F66BCC">
        <w:rPr>
          <w:rFonts w:ascii="Arial" w:hAnsi="Arial" w:cs="Arial"/>
          <w:b/>
          <w:bCs/>
          <w:sz w:val="24"/>
          <w:szCs w:val="24"/>
        </w:rPr>
        <w:t>22</w:t>
      </w:r>
      <w:r w:rsidR="007F68C2" w:rsidRPr="00F66BCC">
        <w:rPr>
          <w:rFonts w:ascii="Arial" w:hAnsi="Arial" w:cs="Arial"/>
          <w:b/>
          <w:bCs/>
          <w:sz w:val="24"/>
          <w:szCs w:val="24"/>
        </w:rPr>
        <w:t>.</w:t>
      </w:r>
      <w:r w:rsidR="007F68C2" w:rsidRPr="00F66BCC">
        <w:rPr>
          <w:rFonts w:ascii="Arial" w:hAnsi="Arial" w:cs="Arial"/>
          <w:b/>
          <w:bCs/>
          <w:sz w:val="24"/>
          <w:szCs w:val="24"/>
        </w:rPr>
        <w:tab/>
      </w:r>
      <w:r w:rsidR="009C2CD0" w:rsidRPr="00F66BCC">
        <w:rPr>
          <w:rFonts w:ascii="Arial" w:hAnsi="Arial" w:cs="Arial"/>
          <w:b/>
          <w:bCs/>
          <w:sz w:val="24"/>
          <w:szCs w:val="24"/>
        </w:rPr>
        <w:tab/>
      </w:r>
      <w:r w:rsidR="007F68C2" w:rsidRPr="00F66BCC">
        <w:rPr>
          <w:rFonts w:ascii="Arial" w:hAnsi="Arial" w:cs="Arial"/>
          <w:b/>
          <w:bCs/>
          <w:sz w:val="24"/>
          <w:szCs w:val="24"/>
        </w:rPr>
        <w:t>Sale of goods</w:t>
      </w:r>
    </w:p>
    <w:p w14:paraId="678652B6" w14:textId="77777777" w:rsidR="007F68C2" w:rsidRPr="00F66BCC" w:rsidRDefault="007F68C2" w:rsidP="007B041E">
      <w:pPr>
        <w:pStyle w:val="IndentBody"/>
        <w:ind w:left="709"/>
        <w:jc w:val="both"/>
        <w:rPr>
          <w:rFonts w:ascii="Arial" w:hAnsi="Arial" w:cs="Arial"/>
          <w:sz w:val="24"/>
          <w:szCs w:val="24"/>
        </w:rPr>
      </w:pPr>
      <w:r w:rsidRPr="00F66BCC">
        <w:rPr>
          <w:rFonts w:ascii="Arial" w:hAnsi="Arial" w:cs="Arial"/>
          <w:sz w:val="24"/>
          <w:szCs w:val="24"/>
        </w:rPr>
        <w:tab/>
        <w:t xml:space="preserve">You must, if selling goods on the premises, comply with Fair Trading Laws and any code of practice used in connection with such sales. In particular, you must ensure that the total prices of all goods and services are prominently displayed, as must be the organiser’s name and address and that any discounts offered are based only on Manufacturers’ Recommended Retail Prices. </w:t>
      </w:r>
    </w:p>
    <w:p w14:paraId="271FFA4B" w14:textId="77777777" w:rsidR="007B041E" w:rsidRPr="00F66BCC" w:rsidRDefault="004269D5" w:rsidP="007B041E">
      <w:pPr>
        <w:pStyle w:val="IndentBody"/>
        <w:jc w:val="both"/>
        <w:rPr>
          <w:rFonts w:ascii="Arial" w:hAnsi="Arial" w:cs="Arial"/>
          <w:b/>
          <w:sz w:val="24"/>
          <w:szCs w:val="24"/>
        </w:rPr>
      </w:pPr>
      <w:r w:rsidRPr="00F66BCC">
        <w:rPr>
          <w:rFonts w:ascii="Arial" w:hAnsi="Arial" w:cs="Arial"/>
          <w:b/>
          <w:sz w:val="24"/>
          <w:szCs w:val="24"/>
        </w:rPr>
        <w:t>23</w:t>
      </w:r>
      <w:r w:rsidR="007F68C2" w:rsidRPr="00F66BCC">
        <w:rPr>
          <w:rFonts w:ascii="Arial" w:hAnsi="Arial" w:cs="Arial"/>
          <w:b/>
          <w:sz w:val="24"/>
          <w:szCs w:val="24"/>
        </w:rPr>
        <w:t>.</w:t>
      </w:r>
      <w:r w:rsidR="007F68C2" w:rsidRPr="00F66BCC">
        <w:rPr>
          <w:rFonts w:ascii="Arial" w:hAnsi="Arial" w:cs="Arial"/>
          <w:b/>
          <w:sz w:val="24"/>
          <w:szCs w:val="24"/>
        </w:rPr>
        <w:tab/>
      </w:r>
      <w:r w:rsidR="009C2CD0" w:rsidRPr="00F66BCC">
        <w:rPr>
          <w:rFonts w:ascii="Arial" w:hAnsi="Arial" w:cs="Arial"/>
          <w:b/>
          <w:sz w:val="24"/>
          <w:szCs w:val="24"/>
        </w:rPr>
        <w:tab/>
      </w:r>
      <w:r w:rsidR="007F68C2" w:rsidRPr="00F66BCC">
        <w:rPr>
          <w:rFonts w:ascii="Arial" w:hAnsi="Arial" w:cs="Arial"/>
          <w:b/>
          <w:sz w:val="24"/>
          <w:szCs w:val="24"/>
        </w:rPr>
        <w:t>Cancellation</w:t>
      </w:r>
    </w:p>
    <w:p w14:paraId="10D1DCF3" w14:textId="77777777" w:rsidR="007F68C2" w:rsidRPr="00F66BCC" w:rsidRDefault="007F68C2" w:rsidP="007B041E">
      <w:pPr>
        <w:pStyle w:val="IndentBody"/>
        <w:ind w:left="709" w:firstLine="0"/>
        <w:jc w:val="both"/>
        <w:rPr>
          <w:rFonts w:ascii="Arial" w:hAnsi="Arial" w:cs="Arial"/>
          <w:b/>
          <w:sz w:val="24"/>
          <w:szCs w:val="24"/>
        </w:rPr>
      </w:pPr>
      <w:r w:rsidRPr="00F66BCC">
        <w:rPr>
          <w:rFonts w:ascii="Arial" w:hAnsi="Arial" w:cs="Arial"/>
          <w:sz w:val="24"/>
          <w:szCs w:val="24"/>
        </w:rPr>
        <w:t>If you wish to cancel the booking before the date of the event and we are unable to conclude a replacement booking, we may, in our complete</w:t>
      </w:r>
      <w:r w:rsidR="00CF7E8D" w:rsidRPr="00F66BCC">
        <w:rPr>
          <w:rFonts w:ascii="Arial" w:hAnsi="Arial" w:cs="Arial"/>
          <w:sz w:val="24"/>
          <w:szCs w:val="24"/>
        </w:rPr>
        <w:t xml:space="preserve"> discretion, return the hire fee to you </w:t>
      </w:r>
      <w:r w:rsidRPr="00F66BCC">
        <w:rPr>
          <w:rFonts w:ascii="Arial" w:hAnsi="Arial" w:cs="Arial"/>
          <w:sz w:val="24"/>
          <w:szCs w:val="24"/>
        </w:rPr>
        <w:t>or r</w:t>
      </w:r>
      <w:r w:rsidR="009C4FBD" w:rsidRPr="00F66BCC">
        <w:rPr>
          <w:rFonts w:ascii="Arial" w:hAnsi="Arial" w:cs="Arial"/>
          <w:sz w:val="24"/>
          <w:szCs w:val="24"/>
        </w:rPr>
        <w:t>equire payment of the hire fee.</w:t>
      </w:r>
    </w:p>
    <w:p w14:paraId="5E16179D" w14:textId="77777777" w:rsidR="007F68C2" w:rsidRPr="00F66BCC" w:rsidRDefault="007F68C2" w:rsidP="007B041E">
      <w:pPr>
        <w:pStyle w:val="IndentBody"/>
        <w:ind w:left="709"/>
        <w:jc w:val="both"/>
        <w:rPr>
          <w:rFonts w:ascii="Arial" w:hAnsi="Arial" w:cs="Arial"/>
          <w:sz w:val="24"/>
          <w:szCs w:val="24"/>
        </w:rPr>
      </w:pPr>
      <w:r w:rsidRPr="00F66BCC">
        <w:rPr>
          <w:rFonts w:ascii="Arial" w:hAnsi="Arial" w:cs="Arial"/>
          <w:sz w:val="24"/>
          <w:szCs w:val="24"/>
        </w:rPr>
        <w:tab/>
        <w:t>We reserve the right to cancel this Agreement by giving you written notice in the event of:</w:t>
      </w:r>
    </w:p>
    <w:p w14:paraId="1094CADD" w14:textId="163DADD0" w:rsidR="007F68C2" w:rsidRPr="00F66BCC" w:rsidRDefault="007F68C2" w:rsidP="00E861C6">
      <w:pPr>
        <w:pStyle w:val="IndentBody"/>
        <w:numPr>
          <w:ilvl w:val="0"/>
          <w:numId w:val="19"/>
        </w:numPr>
        <w:ind w:left="851" w:hanging="395"/>
        <w:jc w:val="both"/>
        <w:rPr>
          <w:rFonts w:ascii="Arial" w:hAnsi="Arial" w:cs="Arial"/>
          <w:sz w:val="24"/>
          <w:szCs w:val="24"/>
        </w:rPr>
      </w:pPr>
      <w:r w:rsidRPr="00F66BCC">
        <w:rPr>
          <w:rFonts w:ascii="Arial" w:hAnsi="Arial" w:cs="Arial"/>
          <w:sz w:val="24"/>
          <w:szCs w:val="24"/>
        </w:rPr>
        <w:t>the premises being required for use as a Polling Station for a Parliamentary or Local Government election or by-election;</w:t>
      </w:r>
    </w:p>
    <w:p w14:paraId="3737382F" w14:textId="1742ACD7" w:rsidR="007F68C2" w:rsidRPr="00F66BCC" w:rsidRDefault="001952A6" w:rsidP="00EC7A3A">
      <w:pPr>
        <w:pStyle w:val="IndentBody"/>
        <w:numPr>
          <w:ilvl w:val="0"/>
          <w:numId w:val="19"/>
        </w:numPr>
        <w:ind w:left="851" w:hanging="425"/>
        <w:jc w:val="both"/>
        <w:rPr>
          <w:rFonts w:ascii="Arial" w:hAnsi="Arial" w:cs="Arial"/>
          <w:sz w:val="24"/>
          <w:szCs w:val="24"/>
        </w:rPr>
      </w:pPr>
      <w:r w:rsidRPr="00F66BCC">
        <w:rPr>
          <w:rFonts w:ascii="Arial" w:hAnsi="Arial" w:cs="Arial"/>
          <w:sz w:val="24"/>
          <w:szCs w:val="24"/>
        </w:rPr>
        <w:lastRenderedPageBreak/>
        <w:t>reasonable consideration</w:t>
      </w:r>
      <w:r w:rsidR="007F68C2" w:rsidRPr="00F66BCC">
        <w:rPr>
          <w:rFonts w:ascii="Arial" w:hAnsi="Arial" w:cs="Arial"/>
          <w:sz w:val="24"/>
          <w:szCs w:val="24"/>
        </w:rPr>
        <w:t xml:space="preserve"> that (a) such hiring will lead to a breach of licensing conditions,   if applicable, or other legal or statutory requirements, or (b) unlawful or unsuitable activities will take place at the premises as a result of this hiring;</w:t>
      </w:r>
    </w:p>
    <w:p w14:paraId="5C7329E1" w14:textId="77777777" w:rsidR="00EC7A3A" w:rsidRPr="00F66BCC" w:rsidRDefault="007F68C2" w:rsidP="00EC7A3A">
      <w:pPr>
        <w:pStyle w:val="IndentBody"/>
        <w:numPr>
          <w:ilvl w:val="0"/>
          <w:numId w:val="19"/>
        </w:numPr>
        <w:ind w:left="851" w:hanging="395"/>
        <w:jc w:val="both"/>
        <w:rPr>
          <w:rFonts w:ascii="Arial" w:hAnsi="Arial" w:cs="Arial"/>
          <w:sz w:val="24"/>
          <w:szCs w:val="24"/>
        </w:rPr>
      </w:pPr>
      <w:r w:rsidRPr="00F66BCC">
        <w:rPr>
          <w:rFonts w:ascii="Arial" w:hAnsi="Arial" w:cs="Arial"/>
          <w:sz w:val="24"/>
          <w:szCs w:val="24"/>
        </w:rPr>
        <w:t>the premises becoming unfit for your intended use;</w:t>
      </w:r>
    </w:p>
    <w:p w14:paraId="491A8F87" w14:textId="77777777" w:rsidR="007F68C2" w:rsidRPr="00F66BCC" w:rsidRDefault="007F68C2" w:rsidP="00EC7A3A">
      <w:pPr>
        <w:pStyle w:val="IndentBody"/>
        <w:numPr>
          <w:ilvl w:val="0"/>
          <w:numId w:val="19"/>
        </w:numPr>
        <w:ind w:left="851" w:hanging="395"/>
        <w:jc w:val="both"/>
        <w:rPr>
          <w:rFonts w:ascii="Arial" w:hAnsi="Arial" w:cs="Arial"/>
          <w:sz w:val="24"/>
          <w:szCs w:val="24"/>
        </w:rPr>
      </w:pPr>
      <w:r w:rsidRPr="00F66BCC">
        <w:rPr>
          <w:rFonts w:ascii="Arial" w:hAnsi="Arial" w:cs="Arial"/>
          <w:sz w:val="24"/>
          <w:szCs w:val="24"/>
        </w:rPr>
        <w:t>an emergency requiring use of the premises as a shelter for the victims of flooding, snowstorm, fire, explosion or those at risk of these or similar disasters.</w:t>
      </w:r>
    </w:p>
    <w:p w14:paraId="1B011260" w14:textId="77777777" w:rsidR="004A6C21" w:rsidRPr="00F66BCC" w:rsidRDefault="007F68C2" w:rsidP="00EC7A3A">
      <w:pPr>
        <w:pStyle w:val="IndentBody"/>
        <w:ind w:left="709"/>
        <w:jc w:val="both"/>
        <w:rPr>
          <w:rFonts w:ascii="Arial" w:hAnsi="Arial" w:cs="Arial"/>
          <w:sz w:val="24"/>
          <w:szCs w:val="24"/>
        </w:rPr>
      </w:pPr>
      <w:r w:rsidRPr="00F66BCC">
        <w:rPr>
          <w:rFonts w:ascii="Arial" w:hAnsi="Arial" w:cs="Arial"/>
          <w:sz w:val="24"/>
          <w:szCs w:val="24"/>
        </w:rPr>
        <w:tab/>
        <w:t>In any such case you will be enti</w:t>
      </w:r>
      <w:r w:rsidR="00CF7E8D" w:rsidRPr="00F66BCC">
        <w:rPr>
          <w:rFonts w:ascii="Arial" w:hAnsi="Arial" w:cs="Arial"/>
          <w:sz w:val="24"/>
          <w:szCs w:val="24"/>
        </w:rPr>
        <w:t xml:space="preserve">tled to a refund of any fees </w:t>
      </w:r>
      <w:r w:rsidRPr="00F66BCC">
        <w:rPr>
          <w:rFonts w:ascii="Arial" w:hAnsi="Arial" w:cs="Arial"/>
          <w:sz w:val="24"/>
          <w:szCs w:val="24"/>
        </w:rPr>
        <w:t>already paid, but we will not be liable to you for any resulting direct or indirect loss or damages whatsoever.</w:t>
      </w:r>
    </w:p>
    <w:p w14:paraId="132AA8AC" w14:textId="75E03983" w:rsidR="004A6C21" w:rsidRPr="00F66BCC" w:rsidRDefault="004A6C21" w:rsidP="00EC7A3A">
      <w:pPr>
        <w:pStyle w:val="IndentBody"/>
        <w:ind w:left="851" w:hanging="142"/>
        <w:jc w:val="both"/>
        <w:rPr>
          <w:rFonts w:ascii="Arial" w:hAnsi="Arial" w:cs="Arial"/>
          <w:sz w:val="24"/>
          <w:szCs w:val="24"/>
        </w:rPr>
      </w:pPr>
      <w:r w:rsidRPr="00F66BCC">
        <w:rPr>
          <w:rFonts w:ascii="Arial" w:hAnsi="Arial" w:cs="Arial"/>
          <w:sz w:val="24"/>
          <w:szCs w:val="24"/>
        </w:rPr>
        <w:t>Further Cancellati</w:t>
      </w:r>
      <w:r w:rsidR="00EC7A3A" w:rsidRPr="00F66BCC">
        <w:rPr>
          <w:rFonts w:ascii="Arial" w:hAnsi="Arial" w:cs="Arial"/>
          <w:sz w:val="24"/>
          <w:szCs w:val="24"/>
        </w:rPr>
        <w:t xml:space="preserve">on conditions are outlined in section </w:t>
      </w:r>
      <w:r w:rsidR="00394EDF">
        <w:rPr>
          <w:rFonts w:ascii="Arial" w:hAnsi="Arial" w:cs="Arial"/>
          <w:sz w:val="24"/>
          <w:szCs w:val="24"/>
        </w:rPr>
        <w:t>30</w:t>
      </w:r>
      <w:r w:rsidR="00EC7A3A" w:rsidRPr="00F66BCC">
        <w:rPr>
          <w:rFonts w:ascii="Arial" w:hAnsi="Arial" w:cs="Arial"/>
          <w:sz w:val="24"/>
          <w:szCs w:val="24"/>
        </w:rPr>
        <w:t xml:space="preserve"> for block bookings</w:t>
      </w:r>
    </w:p>
    <w:p w14:paraId="66958003" w14:textId="77777777" w:rsidR="00945F7B" w:rsidRPr="00F66BCC" w:rsidRDefault="004269D5" w:rsidP="004269D5">
      <w:pPr>
        <w:pStyle w:val="BodyTextIndent"/>
        <w:ind w:left="0"/>
        <w:jc w:val="both"/>
        <w:rPr>
          <w:b/>
          <w:bCs/>
          <w:sz w:val="24"/>
        </w:rPr>
      </w:pPr>
      <w:r w:rsidRPr="00F66BCC">
        <w:rPr>
          <w:b/>
          <w:bCs/>
          <w:sz w:val="24"/>
        </w:rPr>
        <w:t>24.</w:t>
      </w:r>
      <w:r w:rsidRPr="00F66BCC">
        <w:rPr>
          <w:b/>
          <w:bCs/>
          <w:sz w:val="24"/>
        </w:rPr>
        <w:tab/>
      </w:r>
      <w:r w:rsidR="00945F7B" w:rsidRPr="00F66BCC">
        <w:rPr>
          <w:b/>
          <w:bCs/>
          <w:sz w:val="24"/>
        </w:rPr>
        <w:t>Car Parking</w:t>
      </w:r>
    </w:p>
    <w:p w14:paraId="105CCF68" w14:textId="77777777" w:rsidR="007B041E" w:rsidRPr="00F66BCC" w:rsidRDefault="007B041E" w:rsidP="007B041E">
      <w:pPr>
        <w:pStyle w:val="BodyTextIndent"/>
        <w:ind w:left="709"/>
        <w:jc w:val="both"/>
        <w:rPr>
          <w:sz w:val="24"/>
        </w:rPr>
      </w:pPr>
    </w:p>
    <w:p w14:paraId="538D73DD" w14:textId="77777777" w:rsidR="00945F7B" w:rsidRPr="00F66BCC" w:rsidRDefault="00945F7B" w:rsidP="007B041E">
      <w:pPr>
        <w:pStyle w:val="BodyTextIndent"/>
        <w:ind w:left="709"/>
        <w:jc w:val="both"/>
        <w:rPr>
          <w:sz w:val="24"/>
        </w:rPr>
      </w:pPr>
      <w:r w:rsidRPr="00F66BCC">
        <w:rPr>
          <w:sz w:val="24"/>
        </w:rPr>
        <w:t>Cars shall not be parked so as to cause an obstruction to any parts of the building/car park or barrier at the rear.</w:t>
      </w:r>
    </w:p>
    <w:p w14:paraId="12072242" w14:textId="03F15151" w:rsidR="00945F7B" w:rsidRPr="00C02A34" w:rsidRDefault="00945F7B" w:rsidP="00C02A34">
      <w:pPr>
        <w:pStyle w:val="BodyTextIndent"/>
        <w:ind w:left="709"/>
        <w:jc w:val="both"/>
        <w:rPr>
          <w:sz w:val="24"/>
        </w:rPr>
      </w:pPr>
      <w:r w:rsidRPr="00F66BCC">
        <w:rPr>
          <w:sz w:val="24"/>
        </w:rPr>
        <w:t>F</w:t>
      </w:r>
      <w:r w:rsidR="00EC7A3A" w:rsidRPr="00F66BCC">
        <w:rPr>
          <w:sz w:val="24"/>
        </w:rPr>
        <w:t>or evening and weekend bookings</w:t>
      </w:r>
      <w:r w:rsidRPr="00F66BCC">
        <w:rPr>
          <w:sz w:val="24"/>
        </w:rPr>
        <w:t xml:space="preserve"> with high attendance, additional parking can sometimes be made available</w:t>
      </w:r>
      <w:r w:rsidR="001952A6" w:rsidRPr="00F66BCC">
        <w:rPr>
          <w:sz w:val="24"/>
        </w:rPr>
        <w:t xml:space="preserve"> on request. The Centre Manager</w:t>
      </w:r>
      <w:r w:rsidRPr="00F66BCC">
        <w:rPr>
          <w:sz w:val="24"/>
        </w:rPr>
        <w:t xml:space="preserve"> must be informed at least one month before events so if agreed the arrangements can be made.</w:t>
      </w:r>
      <w:r w:rsidR="00C02A34">
        <w:rPr>
          <w:sz w:val="24"/>
        </w:rPr>
        <w:t xml:space="preserve"> </w:t>
      </w:r>
      <w:r w:rsidRPr="00F66BCC">
        <w:rPr>
          <w:sz w:val="24"/>
        </w:rPr>
        <w:t>Free Parking is available on site.</w:t>
      </w:r>
      <w:r w:rsidR="00C02A34">
        <w:rPr>
          <w:sz w:val="24"/>
        </w:rPr>
        <w:t xml:space="preserve"> </w:t>
      </w:r>
      <w:r w:rsidRPr="00F66BCC">
        <w:t>Do not block the main access entrance or the access to the rear car park – access may be required for Emergency Vehicles.</w:t>
      </w:r>
    </w:p>
    <w:p w14:paraId="36B9F520" w14:textId="5E76FC98" w:rsidR="00945F7B" w:rsidRPr="00F66BCC" w:rsidRDefault="00945F7B" w:rsidP="001952A6">
      <w:pPr>
        <w:ind w:left="709"/>
        <w:jc w:val="both"/>
        <w:rPr>
          <w:rFonts w:ascii="Arial" w:hAnsi="Arial" w:cs="Arial"/>
        </w:rPr>
      </w:pPr>
      <w:r w:rsidRPr="00F66BCC">
        <w:rPr>
          <w:rFonts w:ascii="Arial" w:hAnsi="Arial" w:cs="Arial"/>
        </w:rPr>
        <w:t>You should be aware, that weekends particularly</w:t>
      </w:r>
      <w:r w:rsidR="00EC7A3A" w:rsidRPr="00F66BCC">
        <w:rPr>
          <w:rFonts w:ascii="Arial" w:hAnsi="Arial" w:cs="Arial"/>
        </w:rPr>
        <w:t>,</w:t>
      </w:r>
      <w:r w:rsidRPr="00F66BCC">
        <w:rPr>
          <w:rFonts w:ascii="Arial" w:hAnsi="Arial" w:cs="Arial"/>
        </w:rPr>
        <w:t xml:space="preserve"> car parking spaces </w:t>
      </w:r>
      <w:r w:rsidR="001952A6" w:rsidRPr="00F66BCC">
        <w:rPr>
          <w:rFonts w:ascii="Arial" w:hAnsi="Arial" w:cs="Arial"/>
        </w:rPr>
        <w:t>can get exhausted very quickly</w:t>
      </w:r>
      <w:r w:rsidR="00E861C6">
        <w:rPr>
          <w:rFonts w:ascii="Arial" w:hAnsi="Arial" w:cs="Arial"/>
        </w:rPr>
        <w:t>, if vehicles are then to be parked on the road they need to be parked safely</w:t>
      </w:r>
      <w:r w:rsidRPr="00F66BCC">
        <w:rPr>
          <w:rFonts w:ascii="Arial" w:hAnsi="Arial" w:cs="Arial"/>
        </w:rPr>
        <w:t>.</w:t>
      </w:r>
    </w:p>
    <w:p w14:paraId="16FD9A7A" w14:textId="77777777" w:rsidR="003228B0" w:rsidRPr="00F66BCC" w:rsidRDefault="003228B0" w:rsidP="003228B0">
      <w:pPr>
        <w:pStyle w:val="IndentBody"/>
        <w:jc w:val="both"/>
        <w:rPr>
          <w:rFonts w:ascii="Arial" w:hAnsi="Arial" w:cs="Arial"/>
          <w:sz w:val="24"/>
          <w:szCs w:val="24"/>
        </w:rPr>
      </w:pPr>
    </w:p>
    <w:p w14:paraId="1A1C0999" w14:textId="77777777" w:rsidR="007F68C2" w:rsidRPr="00F66BCC" w:rsidRDefault="004269D5" w:rsidP="009C2CD0">
      <w:pPr>
        <w:pStyle w:val="BasicParagraph"/>
        <w:suppressAutoHyphens/>
        <w:ind w:left="454" w:hanging="454"/>
        <w:jc w:val="both"/>
        <w:rPr>
          <w:rFonts w:ascii="Arial" w:hAnsi="Arial" w:cs="Arial"/>
          <w:b/>
        </w:rPr>
      </w:pPr>
      <w:r w:rsidRPr="00F66BCC">
        <w:rPr>
          <w:rFonts w:ascii="Arial" w:hAnsi="Arial" w:cs="Arial"/>
          <w:b/>
        </w:rPr>
        <w:t>25</w:t>
      </w:r>
      <w:r w:rsidR="009C2CD0" w:rsidRPr="00F66BCC">
        <w:rPr>
          <w:rFonts w:ascii="Arial" w:hAnsi="Arial" w:cs="Arial"/>
          <w:b/>
        </w:rPr>
        <w:t>.</w:t>
      </w:r>
      <w:r w:rsidR="009C2CD0" w:rsidRPr="00F66BCC">
        <w:rPr>
          <w:rFonts w:ascii="Arial" w:hAnsi="Arial" w:cs="Arial"/>
          <w:b/>
        </w:rPr>
        <w:tab/>
      </w:r>
      <w:r w:rsidR="009C2CD0" w:rsidRPr="00F66BCC">
        <w:rPr>
          <w:rFonts w:ascii="Arial" w:hAnsi="Arial" w:cs="Arial"/>
          <w:b/>
        </w:rPr>
        <w:tab/>
      </w:r>
      <w:r w:rsidR="007F68C2" w:rsidRPr="00F66BCC">
        <w:rPr>
          <w:rFonts w:ascii="Arial" w:hAnsi="Arial" w:cs="Arial"/>
          <w:b/>
        </w:rPr>
        <w:t>End of hire</w:t>
      </w:r>
    </w:p>
    <w:p w14:paraId="40A8ECCD" w14:textId="77777777" w:rsidR="007B041E" w:rsidRPr="00F66BCC" w:rsidRDefault="007B041E" w:rsidP="009C2CD0">
      <w:pPr>
        <w:pStyle w:val="BasicParagraph"/>
        <w:suppressAutoHyphens/>
        <w:ind w:left="454" w:hanging="454"/>
        <w:jc w:val="both"/>
        <w:rPr>
          <w:rFonts w:ascii="Arial" w:hAnsi="Arial" w:cs="Arial"/>
          <w:b/>
        </w:rPr>
      </w:pPr>
    </w:p>
    <w:p w14:paraId="2B91537C" w14:textId="77777777" w:rsidR="007F68C2" w:rsidRPr="00F66BCC" w:rsidRDefault="007F68C2" w:rsidP="007B041E">
      <w:pPr>
        <w:pStyle w:val="BasicParagraph"/>
        <w:suppressAutoHyphens/>
        <w:ind w:left="709" w:hanging="454"/>
        <w:jc w:val="both"/>
        <w:rPr>
          <w:rFonts w:ascii="Arial" w:hAnsi="Arial" w:cs="Arial"/>
        </w:rPr>
      </w:pPr>
      <w:r w:rsidRPr="00F66BCC">
        <w:rPr>
          <w:rFonts w:ascii="Arial" w:hAnsi="Arial" w:cs="Arial"/>
        </w:rPr>
        <w:tab/>
        <w:t>You are responsible for leaving the premises and surrounding area in a clean and tidy condition, properly locked and secured unless directed otherwise and any contents temporarily removed from their usual positions properly replaced, otherwise we may make an additional charge.</w:t>
      </w:r>
      <w:r w:rsidR="009A1F8C" w:rsidRPr="00F66BCC">
        <w:rPr>
          <w:rFonts w:ascii="Arial" w:hAnsi="Arial" w:cs="Arial"/>
        </w:rPr>
        <w:t xml:space="preserve"> Please remember to switch off all lights when you have finished.</w:t>
      </w:r>
    </w:p>
    <w:p w14:paraId="013C7BD1" w14:textId="77777777" w:rsidR="007F68C2" w:rsidRPr="00F66BCC" w:rsidRDefault="007F68C2" w:rsidP="003228B0">
      <w:pPr>
        <w:pStyle w:val="BasicParagraph"/>
        <w:suppressAutoHyphens/>
        <w:ind w:left="454" w:hanging="454"/>
        <w:jc w:val="both"/>
        <w:rPr>
          <w:rFonts w:ascii="Arial" w:hAnsi="Arial" w:cs="Arial"/>
        </w:rPr>
      </w:pPr>
    </w:p>
    <w:p w14:paraId="0866A425" w14:textId="77777777" w:rsidR="007F68C2" w:rsidRPr="00F66BCC" w:rsidRDefault="004269D5" w:rsidP="009C2CD0">
      <w:pPr>
        <w:pStyle w:val="BasicParagraph"/>
        <w:suppressAutoHyphens/>
        <w:ind w:left="454" w:hanging="454"/>
        <w:jc w:val="both"/>
        <w:rPr>
          <w:rFonts w:ascii="Arial" w:hAnsi="Arial" w:cs="Arial"/>
          <w:b/>
        </w:rPr>
      </w:pPr>
      <w:r w:rsidRPr="00F66BCC">
        <w:rPr>
          <w:rFonts w:ascii="Arial" w:hAnsi="Arial" w:cs="Arial"/>
          <w:b/>
        </w:rPr>
        <w:t>26</w:t>
      </w:r>
      <w:r w:rsidR="009C2CD0" w:rsidRPr="00F66BCC">
        <w:rPr>
          <w:rFonts w:ascii="Arial" w:hAnsi="Arial" w:cs="Arial"/>
          <w:b/>
        </w:rPr>
        <w:t>.</w:t>
      </w:r>
      <w:r w:rsidR="009C2CD0" w:rsidRPr="00F66BCC">
        <w:rPr>
          <w:rFonts w:ascii="Arial" w:hAnsi="Arial" w:cs="Arial"/>
          <w:b/>
        </w:rPr>
        <w:tab/>
      </w:r>
      <w:r w:rsidR="009C2CD0" w:rsidRPr="00F66BCC">
        <w:rPr>
          <w:rFonts w:ascii="Arial" w:hAnsi="Arial" w:cs="Arial"/>
          <w:b/>
        </w:rPr>
        <w:tab/>
      </w:r>
      <w:r w:rsidR="007F68C2" w:rsidRPr="00F66BCC">
        <w:rPr>
          <w:rFonts w:ascii="Arial" w:hAnsi="Arial" w:cs="Arial"/>
          <w:b/>
        </w:rPr>
        <w:t>No alterations</w:t>
      </w:r>
    </w:p>
    <w:p w14:paraId="64B3E127" w14:textId="77777777" w:rsidR="007B041E" w:rsidRPr="00F66BCC" w:rsidRDefault="007B041E" w:rsidP="009C2CD0">
      <w:pPr>
        <w:pStyle w:val="BasicParagraph"/>
        <w:suppressAutoHyphens/>
        <w:ind w:left="454" w:hanging="454"/>
        <w:jc w:val="both"/>
        <w:rPr>
          <w:rFonts w:ascii="Arial" w:hAnsi="Arial" w:cs="Arial"/>
          <w:b/>
        </w:rPr>
      </w:pPr>
    </w:p>
    <w:p w14:paraId="63D185F8" w14:textId="77777777" w:rsidR="007F68C2" w:rsidRPr="00F66BCC" w:rsidRDefault="007F68C2" w:rsidP="007B041E">
      <w:pPr>
        <w:pStyle w:val="BasicParagraph"/>
        <w:suppressAutoHyphens/>
        <w:ind w:left="709" w:hanging="454"/>
        <w:jc w:val="both"/>
        <w:rPr>
          <w:rFonts w:ascii="Arial" w:hAnsi="Arial" w:cs="Arial"/>
        </w:rPr>
      </w:pPr>
      <w:r w:rsidRPr="00F66BCC">
        <w:rPr>
          <w:rFonts w:ascii="Arial" w:hAnsi="Arial" w:cs="Arial"/>
        </w:rPr>
        <w:tab/>
        <w:t>You must not make any alterations or additions to the premises nor install or attach any fixtures or placards, decorations or other articles in any way to any part of the pr</w:t>
      </w:r>
      <w:r w:rsidR="001952A6" w:rsidRPr="00F66BCC">
        <w:rPr>
          <w:rFonts w:ascii="Arial" w:hAnsi="Arial" w:cs="Arial"/>
        </w:rPr>
        <w:t>emises without our prior</w:t>
      </w:r>
      <w:r w:rsidRPr="00F66BCC">
        <w:rPr>
          <w:rFonts w:ascii="Arial" w:hAnsi="Arial" w:cs="Arial"/>
        </w:rPr>
        <w:t xml:space="preserve"> approval. In our discretion, any alteration, fixture or fitting or attachment which we have approved may remain in the premises at the end of the hiring. Such items will become our property unless you remove them and you must </w:t>
      </w:r>
      <w:r w:rsidRPr="00F66BCC">
        <w:rPr>
          <w:rFonts w:ascii="Arial" w:hAnsi="Arial" w:cs="Arial"/>
        </w:rPr>
        <w:lastRenderedPageBreak/>
        <w:t>make good to our satisfaction any damage you cause to the premises by such removal.</w:t>
      </w:r>
    </w:p>
    <w:p w14:paraId="780D79B8" w14:textId="77777777" w:rsidR="007F68C2" w:rsidRPr="00F66BCC" w:rsidRDefault="007F68C2" w:rsidP="003228B0">
      <w:pPr>
        <w:pStyle w:val="BasicParagraph"/>
        <w:suppressAutoHyphens/>
        <w:ind w:left="454" w:hanging="454"/>
        <w:jc w:val="both"/>
        <w:rPr>
          <w:rFonts w:ascii="Arial" w:hAnsi="Arial" w:cs="Arial"/>
        </w:rPr>
      </w:pPr>
    </w:p>
    <w:p w14:paraId="380386FF" w14:textId="77777777" w:rsidR="007F68C2" w:rsidRPr="00F66BCC" w:rsidRDefault="003228B0" w:rsidP="003228B0">
      <w:pPr>
        <w:pStyle w:val="BasicParagraph"/>
        <w:suppressAutoHyphens/>
        <w:ind w:left="454" w:hanging="454"/>
        <w:jc w:val="both"/>
        <w:rPr>
          <w:rFonts w:ascii="Arial" w:hAnsi="Arial" w:cs="Arial"/>
          <w:b/>
          <w:bCs/>
        </w:rPr>
      </w:pPr>
      <w:r w:rsidRPr="00F66BCC">
        <w:rPr>
          <w:rFonts w:ascii="Arial" w:hAnsi="Arial" w:cs="Arial"/>
          <w:b/>
          <w:bCs/>
        </w:rPr>
        <w:t>2</w:t>
      </w:r>
      <w:r w:rsidR="004269D5" w:rsidRPr="00F66BCC">
        <w:rPr>
          <w:rFonts w:ascii="Arial" w:hAnsi="Arial" w:cs="Arial"/>
          <w:b/>
          <w:bCs/>
        </w:rPr>
        <w:t>7</w:t>
      </w:r>
      <w:r w:rsidR="007F68C2" w:rsidRPr="00F66BCC">
        <w:rPr>
          <w:rFonts w:ascii="Arial" w:hAnsi="Arial" w:cs="Arial"/>
          <w:b/>
          <w:bCs/>
        </w:rPr>
        <w:t>.</w:t>
      </w:r>
      <w:r w:rsidR="007F68C2" w:rsidRPr="00F66BCC">
        <w:rPr>
          <w:rFonts w:ascii="Arial" w:hAnsi="Arial" w:cs="Arial"/>
          <w:b/>
          <w:bCs/>
        </w:rPr>
        <w:tab/>
      </w:r>
      <w:r w:rsidR="009C2CD0" w:rsidRPr="00F66BCC">
        <w:rPr>
          <w:rFonts w:ascii="Arial" w:hAnsi="Arial" w:cs="Arial"/>
          <w:b/>
          <w:bCs/>
        </w:rPr>
        <w:tab/>
      </w:r>
      <w:r w:rsidR="007F68C2" w:rsidRPr="00F66BCC">
        <w:rPr>
          <w:rFonts w:ascii="Arial" w:hAnsi="Arial" w:cs="Arial"/>
          <w:b/>
          <w:bCs/>
        </w:rPr>
        <w:t>No rights</w:t>
      </w:r>
    </w:p>
    <w:p w14:paraId="7A5EC7EA" w14:textId="77777777" w:rsidR="007B041E" w:rsidRPr="00F66BCC" w:rsidRDefault="007B041E" w:rsidP="003228B0">
      <w:pPr>
        <w:pStyle w:val="BasicParagraph"/>
        <w:suppressAutoHyphens/>
        <w:ind w:left="454" w:hanging="454"/>
        <w:jc w:val="both"/>
        <w:rPr>
          <w:rFonts w:ascii="Arial" w:hAnsi="Arial" w:cs="Arial"/>
        </w:rPr>
      </w:pPr>
    </w:p>
    <w:p w14:paraId="21284FB3" w14:textId="77777777" w:rsidR="007F68C2" w:rsidRPr="00F66BCC" w:rsidRDefault="007F68C2" w:rsidP="007B041E">
      <w:pPr>
        <w:pStyle w:val="BasicParagraph"/>
        <w:suppressAutoHyphens/>
        <w:ind w:left="709" w:hanging="454"/>
        <w:jc w:val="both"/>
        <w:rPr>
          <w:rFonts w:ascii="Arial" w:hAnsi="Arial" w:cs="Arial"/>
        </w:rPr>
      </w:pPr>
      <w:r w:rsidRPr="00F66BCC">
        <w:rPr>
          <w:rFonts w:ascii="Arial" w:hAnsi="Arial" w:cs="Arial"/>
        </w:rPr>
        <w:tab/>
        <w:t>This Agreement constitutes permission only to use the premises and confers no tenancy or other right of occupation on you.</w:t>
      </w:r>
    </w:p>
    <w:p w14:paraId="22864AE3" w14:textId="15C5293D" w:rsidR="007F68C2" w:rsidRDefault="007F68C2" w:rsidP="003228B0">
      <w:pPr>
        <w:pStyle w:val="BasicParagraph"/>
        <w:suppressAutoHyphens/>
        <w:ind w:left="454" w:hanging="454"/>
        <w:jc w:val="both"/>
        <w:rPr>
          <w:rFonts w:ascii="Arial" w:hAnsi="Arial" w:cs="Arial"/>
        </w:rPr>
      </w:pPr>
    </w:p>
    <w:p w14:paraId="57B76DAC" w14:textId="230040AE" w:rsidR="00C02A34" w:rsidRPr="00F66BCC" w:rsidRDefault="00C02A34" w:rsidP="00C02A34">
      <w:pPr>
        <w:jc w:val="both"/>
        <w:rPr>
          <w:rFonts w:ascii="Arial" w:hAnsi="Arial" w:cs="Arial"/>
          <w:b/>
          <w:color w:val="000000"/>
          <w:shd w:val="clear" w:color="auto" w:fill="FFFFFF"/>
        </w:rPr>
      </w:pPr>
      <w:r>
        <w:rPr>
          <w:rFonts w:ascii="Arial" w:hAnsi="Arial" w:cs="Arial"/>
          <w:b/>
          <w:color w:val="000000"/>
          <w:shd w:val="clear" w:color="auto" w:fill="FFFFFF"/>
        </w:rPr>
        <w:t>28</w:t>
      </w:r>
      <w:r w:rsidRPr="00F66BCC">
        <w:rPr>
          <w:rFonts w:ascii="Arial" w:hAnsi="Arial" w:cs="Arial"/>
          <w:b/>
          <w:color w:val="000000"/>
          <w:shd w:val="clear" w:color="auto" w:fill="FFFFFF"/>
        </w:rPr>
        <w:t xml:space="preserve">. </w:t>
      </w:r>
      <w:r w:rsidRPr="00F66BCC">
        <w:rPr>
          <w:rFonts w:ascii="Arial" w:hAnsi="Arial" w:cs="Arial"/>
          <w:b/>
          <w:color w:val="000000"/>
          <w:shd w:val="clear" w:color="auto" w:fill="FFFFFF"/>
        </w:rPr>
        <w:tab/>
        <w:t>Fees &amp; hire charges</w:t>
      </w:r>
    </w:p>
    <w:p w14:paraId="2D4B207C" w14:textId="77777777" w:rsidR="00C02A34" w:rsidRPr="00F66BCC" w:rsidRDefault="00C02A34" w:rsidP="00C02A34">
      <w:pPr>
        <w:jc w:val="both"/>
        <w:rPr>
          <w:rFonts w:ascii="Arial" w:hAnsi="Arial" w:cs="Arial"/>
          <w:b/>
          <w:u w:val="single"/>
        </w:rPr>
      </w:pPr>
    </w:p>
    <w:p w14:paraId="3CA50545" w14:textId="11668C8D" w:rsidR="00C02A34" w:rsidRDefault="00C02A34" w:rsidP="00C02A34">
      <w:pPr>
        <w:ind w:left="709"/>
        <w:jc w:val="both"/>
        <w:rPr>
          <w:rFonts w:ascii="Arial" w:hAnsi="Arial" w:cs="Arial"/>
        </w:rPr>
      </w:pPr>
      <w:r w:rsidRPr="00F66BCC">
        <w:rPr>
          <w:rFonts w:ascii="Arial" w:hAnsi="Arial" w:cs="Arial"/>
        </w:rPr>
        <w:t xml:space="preserve">Each </w:t>
      </w:r>
      <w:r>
        <w:rPr>
          <w:rFonts w:ascii="Arial" w:hAnsi="Arial" w:cs="Arial"/>
        </w:rPr>
        <w:t>single booking</w:t>
      </w:r>
      <w:r w:rsidRPr="00F66BCC">
        <w:rPr>
          <w:rFonts w:ascii="Arial" w:hAnsi="Arial" w:cs="Arial"/>
        </w:rPr>
        <w:t xml:space="preserve"> will be invoiced </w:t>
      </w:r>
      <w:r>
        <w:rPr>
          <w:rFonts w:ascii="Arial" w:hAnsi="Arial" w:cs="Arial"/>
        </w:rPr>
        <w:t>after a completed booking form has been submitted to Centre Manager and Centre Manager has confirmed receipt. T</w:t>
      </w:r>
      <w:r w:rsidRPr="00F66BCC">
        <w:rPr>
          <w:rFonts w:ascii="Arial" w:hAnsi="Arial" w:cs="Arial"/>
        </w:rPr>
        <w:t>he invoice is to be paid within 10 days from the invoice date</w:t>
      </w:r>
      <w:r>
        <w:rPr>
          <w:rFonts w:ascii="Arial" w:hAnsi="Arial" w:cs="Arial"/>
        </w:rPr>
        <w:t xml:space="preserve"> or in advance of the booked date – whichever is sooner</w:t>
      </w:r>
      <w:r w:rsidRPr="00F66BCC">
        <w:rPr>
          <w:rFonts w:ascii="Arial" w:hAnsi="Arial" w:cs="Arial"/>
        </w:rPr>
        <w:t>. Payments should be made by bacs/faster payments with the invoice number and user name made clear (unless prior agreement of other payment means has been given by Centre Manger).</w:t>
      </w:r>
      <w:r>
        <w:rPr>
          <w:rFonts w:ascii="Arial" w:hAnsi="Arial" w:cs="Arial"/>
        </w:rPr>
        <w:t xml:space="preserve"> If a payment is not received in this time the Management Team will attempt to make contact with the Hirer, however the Management Team have the right to cancel this booking whether contact has been made or not.  </w:t>
      </w:r>
    </w:p>
    <w:p w14:paraId="362A0B5D" w14:textId="1BDAA673" w:rsidR="00C02A34" w:rsidRDefault="00C02A34" w:rsidP="00C02A34">
      <w:pPr>
        <w:ind w:left="709"/>
        <w:jc w:val="both"/>
        <w:rPr>
          <w:rFonts w:ascii="Arial" w:hAnsi="Arial" w:cs="Arial"/>
        </w:rPr>
      </w:pPr>
      <w:r>
        <w:rPr>
          <w:rFonts w:ascii="Arial" w:hAnsi="Arial" w:cs="Arial"/>
        </w:rPr>
        <w:t xml:space="preserve">Additional fees and hire changes are outlined in section 29-34 that apply to regular hirers of the centre. </w:t>
      </w:r>
    </w:p>
    <w:p w14:paraId="6DBE813C" w14:textId="4070C14D" w:rsidR="0000766F" w:rsidRPr="00526362" w:rsidRDefault="0000766F" w:rsidP="0000766F">
      <w:pPr>
        <w:jc w:val="both"/>
        <w:rPr>
          <w:rFonts w:ascii="Arial" w:hAnsi="Arial" w:cs="Arial"/>
          <w:b/>
          <w:bCs/>
        </w:rPr>
      </w:pPr>
    </w:p>
    <w:p w14:paraId="6A651C8E" w14:textId="2DD838F8" w:rsidR="0000766F" w:rsidRPr="00526362" w:rsidRDefault="00526362" w:rsidP="0000766F">
      <w:pPr>
        <w:jc w:val="both"/>
        <w:rPr>
          <w:rFonts w:ascii="Arial" w:hAnsi="Arial" w:cs="Arial"/>
          <w:b/>
          <w:bCs/>
        </w:rPr>
      </w:pPr>
      <w:r>
        <w:rPr>
          <w:rFonts w:ascii="Arial" w:hAnsi="Arial" w:cs="Arial"/>
          <w:b/>
          <w:bCs/>
        </w:rPr>
        <w:t>29</w:t>
      </w:r>
      <w:r w:rsidR="0000766F" w:rsidRPr="00526362">
        <w:rPr>
          <w:rFonts w:ascii="Arial" w:hAnsi="Arial" w:cs="Arial"/>
          <w:b/>
          <w:bCs/>
        </w:rPr>
        <w:t xml:space="preserve">. </w:t>
      </w:r>
      <w:r w:rsidR="0000766F" w:rsidRPr="00526362">
        <w:rPr>
          <w:rFonts w:ascii="Arial" w:hAnsi="Arial" w:cs="Arial"/>
          <w:b/>
          <w:bCs/>
        </w:rPr>
        <w:tab/>
        <w:t>Deposit System</w:t>
      </w:r>
    </w:p>
    <w:p w14:paraId="44055F08" w14:textId="77777777" w:rsidR="0000766F" w:rsidRPr="0000766F" w:rsidRDefault="0000766F" w:rsidP="0000766F">
      <w:pPr>
        <w:jc w:val="both"/>
        <w:rPr>
          <w:rFonts w:ascii="Arial" w:hAnsi="Arial" w:cs="Arial"/>
        </w:rPr>
      </w:pPr>
    </w:p>
    <w:p w14:paraId="1D1BA1E1" w14:textId="73BA5030" w:rsidR="0000766F" w:rsidRPr="0000766F" w:rsidRDefault="0000766F" w:rsidP="0000766F">
      <w:pPr>
        <w:ind w:left="720"/>
        <w:jc w:val="both"/>
        <w:rPr>
          <w:rFonts w:ascii="Arial" w:hAnsi="Arial" w:cs="Arial"/>
        </w:rPr>
      </w:pPr>
      <w:r w:rsidRPr="0000766F">
        <w:rPr>
          <w:rFonts w:ascii="Arial" w:hAnsi="Arial" w:cs="Arial"/>
        </w:rPr>
        <w:t xml:space="preserve">A Security Deposit is required </w:t>
      </w:r>
      <w:r>
        <w:rPr>
          <w:rFonts w:ascii="Arial" w:hAnsi="Arial" w:cs="Arial"/>
        </w:rPr>
        <w:t>for evening private hire bookings. This value is determined by the Centre Manager to reflect the nature of hire</w:t>
      </w:r>
      <w:r w:rsidR="00526362">
        <w:rPr>
          <w:rFonts w:ascii="Arial" w:hAnsi="Arial" w:cs="Arial"/>
        </w:rPr>
        <w:t xml:space="preserve"> and will </w:t>
      </w:r>
      <w:r w:rsidRPr="0000766F">
        <w:rPr>
          <w:rFonts w:ascii="Arial" w:hAnsi="Arial" w:cs="Arial"/>
        </w:rPr>
        <w:t xml:space="preserve"> be held against loss, damage or special cleaning relating to the Hire and is refundable to the Hirer (less any repair / replacement / special cleaning costs) this will be returned within 14 days.</w:t>
      </w:r>
    </w:p>
    <w:p w14:paraId="481E04C3" w14:textId="77777777" w:rsidR="0000766F" w:rsidRPr="0000766F" w:rsidRDefault="0000766F" w:rsidP="0000766F">
      <w:pPr>
        <w:jc w:val="both"/>
        <w:rPr>
          <w:rFonts w:ascii="Arial" w:hAnsi="Arial" w:cs="Arial"/>
        </w:rPr>
      </w:pPr>
    </w:p>
    <w:p w14:paraId="593A2002" w14:textId="77777777" w:rsidR="00C02A34" w:rsidRPr="00F66BCC" w:rsidRDefault="00C02A34" w:rsidP="00C02A34">
      <w:pPr>
        <w:ind w:left="709"/>
        <w:jc w:val="both"/>
        <w:rPr>
          <w:rFonts w:ascii="Arial" w:hAnsi="Arial" w:cs="Arial"/>
        </w:rPr>
      </w:pPr>
    </w:p>
    <w:p w14:paraId="65BAE6CA" w14:textId="12DF5C66" w:rsidR="007F68C2" w:rsidRPr="00F66BCC" w:rsidRDefault="00EC7A3A" w:rsidP="003228B0">
      <w:pPr>
        <w:jc w:val="both"/>
        <w:rPr>
          <w:rFonts w:ascii="Arial" w:hAnsi="Arial" w:cs="Arial"/>
          <w:b/>
          <w:i/>
          <w:color w:val="FF0000"/>
          <w:u w:val="single"/>
          <w:shd w:val="clear" w:color="auto" w:fill="FFFFFF"/>
        </w:rPr>
      </w:pPr>
      <w:r w:rsidRPr="00F66BCC">
        <w:rPr>
          <w:rFonts w:ascii="Arial" w:hAnsi="Arial" w:cs="Arial"/>
          <w:b/>
          <w:i/>
          <w:color w:val="FF0000"/>
          <w:u w:val="single"/>
          <w:shd w:val="clear" w:color="auto" w:fill="FFFFFF"/>
        </w:rPr>
        <w:t xml:space="preserve">Conditions of Hire </w:t>
      </w:r>
      <w:r w:rsidR="00CF7E8D" w:rsidRPr="00F66BCC">
        <w:rPr>
          <w:rFonts w:ascii="Arial" w:hAnsi="Arial" w:cs="Arial"/>
          <w:b/>
          <w:i/>
          <w:color w:val="FF0000"/>
          <w:u w:val="single"/>
          <w:shd w:val="clear" w:color="auto" w:fill="FFFFFF"/>
        </w:rPr>
        <w:t>Section</w:t>
      </w:r>
      <w:r w:rsidR="001952A6" w:rsidRPr="00F66BCC">
        <w:rPr>
          <w:rFonts w:ascii="Arial" w:hAnsi="Arial" w:cs="Arial"/>
          <w:b/>
          <w:i/>
          <w:color w:val="FF0000"/>
          <w:u w:val="single"/>
          <w:shd w:val="clear" w:color="auto" w:fill="FFFFFF"/>
        </w:rPr>
        <w:t>s</w:t>
      </w:r>
      <w:r w:rsidR="00526362">
        <w:rPr>
          <w:rFonts w:ascii="Arial" w:hAnsi="Arial" w:cs="Arial"/>
          <w:b/>
          <w:i/>
          <w:color w:val="FF0000"/>
          <w:u w:val="single"/>
          <w:shd w:val="clear" w:color="auto" w:fill="FFFFFF"/>
        </w:rPr>
        <w:t xml:space="preserve"> 30</w:t>
      </w:r>
      <w:r w:rsidRPr="00F66BCC">
        <w:rPr>
          <w:rFonts w:ascii="Arial" w:hAnsi="Arial" w:cs="Arial"/>
          <w:b/>
          <w:i/>
          <w:color w:val="FF0000"/>
          <w:u w:val="single"/>
          <w:shd w:val="clear" w:color="auto" w:fill="FFFFFF"/>
        </w:rPr>
        <w:t xml:space="preserve"> -</w:t>
      </w:r>
      <w:r w:rsidR="0000766F">
        <w:rPr>
          <w:rFonts w:ascii="Arial" w:hAnsi="Arial" w:cs="Arial"/>
          <w:b/>
          <w:i/>
          <w:color w:val="FF0000"/>
          <w:u w:val="single"/>
          <w:shd w:val="clear" w:color="auto" w:fill="FFFFFF"/>
        </w:rPr>
        <w:t>3</w:t>
      </w:r>
      <w:r w:rsidR="00526362">
        <w:rPr>
          <w:rFonts w:ascii="Arial" w:hAnsi="Arial" w:cs="Arial"/>
          <w:b/>
          <w:i/>
          <w:color w:val="FF0000"/>
          <w:u w:val="single"/>
          <w:shd w:val="clear" w:color="auto" w:fill="FFFFFF"/>
        </w:rPr>
        <w:t>6</w:t>
      </w:r>
      <w:r w:rsidRPr="00F66BCC">
        <w:rPr>
          <w:rFonts w:ascii="Arial" w:hAnsi="Arial" w:cs="Arial"/>
          <w:b/>
          <w:i/>
          <w:color w:val="FF0000"/>
          <w:u w:val="single"/>
          <w:shd w:val="clear" w:color="auto" w:fill="FFFFFF"/>
        </w:rPr>
        <w:t xml:space="preserve"> apply to</w:t>
      </w:r>
      <w:r w:rsidR="00945F7B" w:rsidRPr="00F66BCC">
        <w:rPr>
          <w:rFonts w:ascii="Arial" w:hAnsi="Arial" w:cs="Arial"/>
          <w:b/>
          <w:i/>
          <w:color w:val="FF0000"/>
          <w:u w:val="single"/>
          <w:shd w:val="clear" w:color="auto" w:fill="FFFFFF"/>
        </w:rPr>
        <w:t xml:space="preserve"> block booking H</w:t>
      </w:r>
      <w:r w:rsidR="00CF7E8D" w:rsidRPr="00F66BCC">
        <w:rPr>
          <w:rFonts w:ascii="Arial" w:hAnsi="Arial" w:cs="Arial"/>
          <w:b/>
          <w:i/>
          <w:color w:val="FF0000"/>
          <w:u w:val="single"/>
          <w:shd w:val="clear" w:color="auto" w:fill="FFFFFF"/>
        </w:rPr>
        <w:t>irers</w:t>
      </w:r>
      <w:r w:rsidRPr="00F66BCC">
        <w:rPr>
          <w:rFonts w:ascii="Arial" w:hAnsi="Arial" w:cs="Arial"/>
          <w:b/>
          <w:i/>
          <w:color w:val="FF0000"/>
          <w:u w:val="single"/>
          <w:shd w:val="clear" w:color="auto" w:fill="FFFFFF"/>
        </w:rPr>
        <w:t xml:space="preserve"> only</w:t>
      </w:r>
    </w:p>
    <w:p w14:paraId="4E34D229" w14:textId="77777777" w:rsidR="00CF7E8D" w:rsidRPr="00F66BCC" w:rsidRDefault="00CF7E8D" w:rsidP="003228B0">
      <w:pPr>
        <w:jc w:val="both"/>
        <w:rPr>
          <w:rFonts w:ascii="Arial" w:hAnsi="Arial" w:cs="Arial"/>
          <w:color w:val="000000"/>
          <w:shd w:val="clear" w:color="auto" w:fill="FFFFFF"/>
        </w:rPr>
      </w:pPr>
    </w:p>
    <w:p w14:paraId="5B6F559F" w14:textId="5DE1A88F" w:rsidR="00C9133E" w:rsidRPr="00F66BCC" w:rsidRDefault="00526362" w:rsidP="003228B0">
      <w:pPr>
        <w:jc w:val="both"/>
        <w:rPr>
          <w:rFonts w:ascii="Arial" w:hAnsi="Arial" w:cs="Arial"/>
          <w:b/>
          <w:color w:val="000000"/>
          <w:shd w:val="clear" w:color="auto" w:fill="FFFFFF"/>
        </w:rPr>
      </w:pPr>
      <w:r>
        <w:rPr>
          <w:rFonts w:ascii="Arial" w:hAnsi="Arial" w:cs="Arial"/>
          <w:b/>
          <w:color w:val="000000"/>
          <w:shd w:val="clear" w:color="auto" w:fill="FFFFFF"/>
        </w:rPr>
        <w:t>30</w:t>
      </w:r>
      <w:r w:rsidR="00C9133E" w:rsidRPr="00F66BCC">
        <w:rPr>
          <w:rFonts w:ascii="Arial" w:hAnsi="Arial" w:cs="Arial"/>
          <w:b/>
          <w:color w:val="000000"/>
          <w:shd w:val="clear" w:color="auto" w:fill="FFFFFF"/>
        </w:rPr>
        <w:t>.</w:t>
      </w:r>
      <w:r w:rsidR="009C2CD0" w:rsidRPr="00F66BCC">
        <w:rPr>
          <w:rFonts w:ascii="Arial" w:hAnsi="Arial" w:cs="Arial"/>
          <w:b/>
          <w:color w:val="000000"/>
          <w:shd w:val="clear" w:color="auto" w:fill="FFFFFF"/>
        </w:rPr>
        <w:tab/>
      </w:r>
      <w:r w:rsidR="00C9133E" w:rsidRPr="00F66BCC">
        <w:rPr>
          <w:rFonts w:ascii="Arial" w:hAnsi="Arial" w:cs="Arial"/>
          <w:b/>
          <w:color w:val="000000"/>
          <w:shd w:val="clear" w:color="auto" w:fill="FFFFFF"/>
        </w:rPr>
        <w:t>Insurance and Liability</w:t>
      </w:r>
    </w:p>
    <w:p w14:paraId="59348FB9" w14:textId="77777777" w:rsidR="007B041E" w:rsidRPr="00F66BCC" w:rsidRDefault="007B041E" w:rsidP="003228B0">
      <w:pPr>
        <w:jc w:val="both"/>
        <w:rPr>
          <w:rFonts w:ascii="Arial" w:hAnsi="Arial" w:cs="Arial"/>
          <w:b/>
          <w:color w:val="000000"/>
          <w:shd w:val="clear" w:color="auto" w:fill="FFFFFF"/>
        </w:rPr>
      </w:pPr>
    </w:p>
    <w:p w14:paraId="507A99AD" w14:textId="77777777" w:rsidR="00C9133E" w:rsidRPr="00F66BCC" w:rsidRDefault="00C9133E" w:rsidP="007B041E">
      <w:pPr>
        <w:pStyle w:val="IndentBullet"/>
        <w:ind w:left="709" w:firstLine="0"/>
        <w:jc w:val="both"/>
        <w:rPr>
          <w:rFonts w:ascii="Arial" w:hAnsi="Arial" w:cs="Arial"/>
          <w:sz w:val="24"/>
          <w:szCs w:val="24"/>
        </w:rPr>
      </w:pPr>
      <w:r w:rsidRPr="00F66BCC">
        <w:rPr>
          <w:rFonts w:ascii="Arial" w:hAnsi="Arial" w:cs="Arial"/>
          <w:sz w:val="24"/>
          <w:szCs w:val="24"/>
        </w:rPr>
        <w:t>Where we do not insure the liabilities described in section 4 sub-clause (i)(c) above, you must take out adequate insurance to insure such liability and on demand must produce the policy and current receipt or other evidence of cover to our Centre Manager. If you fail to produce such policy and evidence of cover, we have the right to cancel this Agreement and re-hire the premises to another hirer.</w:t>
      </w:r>
    </w:p>
    <w:p w14:paraId="0A666A27" w14:textId="77777777" w:rsidR="00E90214" w:rsidRPr="00F66BCC" w:rsidRDefault="00E90214" w:rsidP="003228B0">
      <w:pPr>
        <w:jc w:val="both"/>
        <w:rPr>
          <w:rFonts w:ascii="Arial" w:hAnsi="Arial" w:cs="Arial"/>
          <w:b/>
          <w:color w:val="000000"/>
          <w:shd w:val="clear" w:color="auto" w:fill="FFFFFF"/>
        </w:rPr>
      </w:pPr>
    </w:p>
    <w:p w14:paraId="160307A7" w14:textId="33DF4FBF" w:rsidR="003228B0" w:rsidRPr="00F66BCC" w:rsidRDefault="00C02A34" w:rsidP="003228B0">
      <w:pPr>
        <w:jc w:val="both"/>
        <w:rPr>
          <w:rFonts w:ascii="Arial" w:hAnsi="Arial" w:cs="Arial"/>
          <w:b/>
          <w:color w:val="000000"/>
          <w:shd w:val="clear" w:color="auto" w:fill="FFFFFF"/>
        </w:rPr>
      </w:pPr>
      <w:r>
        <w:rPr>
          <w:rFonts w:ascii="Arial" w:hAnsi="Arial" w:cs="Arial"/>
          <w:b/>
          <w:color w:val="000000"/>
          <w:shd w:val="clear" w:color="auto" w:fill="FFFFFF"/>
        </w:rPr>
        <w:t>3</w:t>
      </w:r>
      <w:r w:rsidR="00526362">
        <w:rPr>
          <w:rFonts w:ascii="Arial" w:hAnsi="Arial" w:cs="Arial"/>
          <w:b/>
          <w:color w:val="000000"/>
          <w:shd w:val="clear" w:color="auto" w:fill="FFFFFF"/>
        </w:rPr>
        <w:t>1</w:t>
      </w:r>
      <w:r w:rsidR="003228B0" w:rsidRPr="00F66BCC">
        <w:rPr>
          <w:rFonts w:ascii="Arial" w:hAnsi="Arial" w:cs="Arial"/>
          <w:b/>
          <w:color w:val="000000"/>
          <w:shd w:val="clear" w:color="auto" w:fill="FFFFFF"/>
        </w:rPr>
        <w:t xml:space="preserve">. </w:t>
      </w:r>
      <w:r w:rsidR="009C2CD0" w:rsidRPr="00F66BCC">
        <w:rPr>
          <w:rFonts w:ascii="Arial" w:hAnsi="Arial" w:cs="Arial"/>
          <w:b/>
          <w:color w:val="000000"/>
          <w:shd w:val="clear" w:color="auto" w:fill="FFFFFF"/>
        </w:rPr>
        <w:tab/>
      </w:r>
      <w:r w:rsidR="003228B0" w:rsidRPr="00F66BCC">
        <w:rPr>
          <w:rFonts w:ascii="Arial" w:hAnsi="Arial" w:cs="Arial"/>
          <w:b/>
          <w:color w:val="000000"/>
          <w:shd w:val="clear" w:color="auto" w:fill="FFFFFF"/>
        </w:rPr>
        <w:t>Cancellation</w:t>
      </w:r>
      <w:r w:rsidR="00945F7B" w:rsidRPr="00F66BCC">
        <w:rPr>
          <w:rFonts w:ascii="Arial" w:hAnsi="Arial" w:cs="Arial"/>
          <w:b/>
          <w:color w:val="000000"/>
          <w:shd w:val="clear" w:color="auto" w:fill="FFFFFF"/>
        </w:rPr>
        <w:t xml:space="preserve"> of block bookings</w:t>
      </w:r>
      <w:r w:rsidR="003228B0" w:rsidRPr="00F66BCC">
        <w:rPr>
          <w:rFonts w:ascii="Arial" w:hAnsi="Arial" w:cs="Arial"/>
          <w:b/>
          <w:color w:val="000000"/>
          <w:shd w:val="clear" w:color="auto" w:fill="FFFFFF"/>
        </w:rPr>
        <w:t xml:space="preserve"> </w:t>
      </w:r>
    </w:p>
    <w:p w14:paraId="0D494EF6" w14:textId="77777777" w:rsidR="007B041E" w:rsidRPr="00F66BCC" w:rsidRDefault="007B041E" w:rsidP="003228B0">
      <w:pPr>
        <w:jc w:val="both"/>
        <w:rPr>
          <w:rFonts w:ascii="Arial" w:hAnsi="Arial" w:cs="Arial"/>
          <w:b/>
          <w:color w:val="000000"/>
          <w:shd w:val="clear" w:color="auto" w:fill="FFFFFF"/>
        </w:rPr>
      </w:pPr>
    </w:p>
    <w:p w14:paraId="5066FD2C" w14:textId="77777777" w:rsidR="003228B0" w:rsidRPr="00F66BCC" w:rsidRDefault="00945F7B" w:rsidP="007B041E">
      <w:pPr>
        <w:pStyle w:val="Title"/>
        <w:ind w:left="709"/>
        <w:jc w:val="both"/>
        <w:rPr>
          <w:b w:val="0"/>
          <w:sz w:val="24"/>
        </w:rPr>
      </w:pPr>
      <w:r w:rsidRPr="00F66BCC">
        <w:rPr>
          <w:b w:val="0"/>
          <w:bCs w:val="0"/>
          <w:sz w:val="24"/>
          <w:u w:val="single"/>
        </w:rPr>
        <w:t>F</w:t>
      </w:r>
      <w:r w:rsidR="003228B0" w:rsidRPr="00F66BCC">
        <w:rPr>
          <w:b w:val="0"/>
          <w:sz w:val="24"/>
          <w:u w:val="single"/>
        </w:rPr>
        <w:t>our weeks’ notice</w:t>
      </w:r>
      <w:r w:rsidR="003228B0" w:rsidRPr="00F66BCC">
        <w:rPr>
          <w:b w:val="0"/>
          <w:sz w:val="24"/>
        </w:rPr>
        <w:t xml:space="preserve"> of cancellations of individual dates within the contract MUST be given to the Centre Manager by the Hirer otherwise full charge for the dates MUST be paid. Failure to pay invoices or any other unsatisfactory performance of the contract may result in the Centre Manager giving the Hirer one month’s notice to terminate the unexpired period of the contract. No compensation will be payable to the hirer. If the Centre Manager needs to cancel a date it will give, whenever possible four weeks’ notice.</w:t>
      </w:r>
      <w:r w:rsidR="00050A26" w:rsidRPr="00F66BCC">
        <w:rPr>
          <w:b w:val="0"/>
          <w:sz w:val="24"/>
        </w:rPr>
        <w:t xml:space="preserve"> Cancellation of a</w:t>
      </w:r>
      <w:r w:rsidR="003228B0" w:rsidRPr="00F66BCC">
        <w:rPr>
          <w:b w:val="0"/>
          <w:sz w:val="24"/>
        </w:rPr>
        <w:t xml:space="preserve"> </w:t>
      </w:r>
      <w:r w:rsidR="00050A26" w:rsidRPr="00F66BCC">
        <w:rPr>
          <w:b w:val="0"/>
          <w:sz w:val="24"/>
        </w:rPr>
        <w:t xml:space="preserve">booking </w:t>
      </w:r>
      <w:r w:rsidR="003228B0" w:rsidRPr="00F66BCC">
        <w:rPr>
          <w:b w:val="0"/>
          <w:sz w:val="24"/>
        </w:rPr>
        <w:t>contract by the Hirer will be accepted by the Ce</w:t>
      </w:r>
      <w:r w:rsidR="00050A26" w:rsidRPr="00F66BCC">
        <w:rPr>
          <w:b w:val="0"/>
          <w:sz w:val="24"/>
        </w:rPr>
        <w:t>ntre Manager only after one</w:t>
      </w:r>
      <w:r w:rsidR="003228B0" w:rsidRPr="00F66BCC">
        <w:rPr>
          <w:b w:val="0"/>
          <w:sz w:val="24"/>
        </w:rPr>
        <w:t xml:space="preserve"> months’ notice has been given.</w:t>
      </w:r>
      <w:r w:rsidR="00050A26" w:rsidRPr="00F66BCC">
        <w:rPr>
          <w:b w:val="0"/>
          <w:sz w:val="24"/>
        </w:rPr>
        <w:t xml:space="preserve"> If the Hirer no longer wishes to use the centre within the months’ notice period the Hirer is still required to pay for this period. </w:t>
      </w:r>
      <w:r w:rsidR="00EC7A3A" w:rsidRPr="00F66BCC">
        <w:rPr>
          <w:b w:val="0"/>
          <w:sz w:val="24"/>
        </w:rPr>
        <w:t>We reserve the right to cancel the Booking Agreement in full without written notice if any points in section 23 sub clause (ii), (iii) or (iv)</w:t>
      </w:r>
      <w:r w:rsidR="00E92179" w:rsidRPr="00F66BCC">
        <w:rPr>
          <w:b w:val="0"/>
          <w:sz w:val="24"/>
        </w:rPr>
        <w:t xml:space="preserve"> arise.</w:t>
      </w:r>
    </w:p>
    <w:p w14:paraId="1A0B579B" w14:textId="77777777" w:rsidR="00E92179" w:rsidRPr="00F66BCC" w:rsidRDefault="00E92179" w:rsidP="007B041E">
      <w:pPr>
        <w:pStyle w:val="Title"/>
        <w:ind w:left="709"/>
        <w:jc w:val="both"/>
        <w:rPr>
          <w:b w:val="0"/>
          <w:bCs w:val="0"/>
          <w:sz w:val="24"/>
          <w:u w:val="single"/>
        </w:rPr>
      </w:pPr>
    </w:p>
    <w:p w14:paraId="69726100" w14:textId="2820D1A0" w:rsidR="007F68C2" w:rsidRPr="00F66BCC" w:rsidRDefault="004269D5" w:rsidP="003228B0">
      <w:pPr>
        <w:jc w:val="both"/>
        <w:rPr>
          <w:rFonts w:ascii="Arial" w:hAnsi="Arial" w:cs="Arial"/>
          <w:b/>
          <w:color w:val="000000"/>
          <w:shd w:val="clear" w:color="auto" w:fill="FFFFFF"/>
        </w:rPr>
      </w:pPr>
      <w:r w:rsidRPr="00F66BCC">
        <w:rPr>
          <w:rFonts w:ascii="Arial" w:hAnsi="Arial" w:cs="Arial"/>
          <w:b/>
          <w:color w:val="000000"/>
          <w:shd w:val="clear" w:color="auto" w:fill="FFFFFF"/>
        </w:rPr>
        <w:t>3</w:t>
      </w:r>
      <w:r w:rsidR="00526362">
        <w:rPr>
          <w:rFonts w:ascii="Arial" w:hAnsi="Arial" w:cs="Arial"/>
          <w:b/>
          <w:color w:val="000000"/>
          <w:shd w:val="clear" w:color="auto" w:fill="FFFFFF"/>
        </w:rPr>
        <w:t>2</w:t>
      </w:r>
      <w:r w:rsidR="00945F7B" w:rsidRPr="00F66BCC">
        <w:rPr>
          <w:rFonts w:ascii="Arial" w:hAnsi="Arial" w:cs="Arial"/>
          <w:b/>
          <w:color w:val="000000"/>
          <w:shd w:val="clear" w:color="auto" w:fill="FFFFFF"/>
        </w:rPr>
        <w:t xml:space="preserve">. </w:t>
      </w:r>
      <w:r w:rsidR="009C2CD0" w:rsidRPr="00F66BCC">
        <w:rPr>
          <w:rFonts w:ascii="Arial" w:hAnsi="Arial" w:cs="Arial"/>
          <w:b/>
          <w:color w:val="000000"/>
          <w:shd w:val="clear" w:color="auto" w:fill="FFFFFF"/>
        </w:rPr>
        <w:tab/>
      </w:r>
      <w:r w:rsidR="00945F7B" w:rsidRPr="00F66BCC">
        <w:rPr>
          <w:rFonts w:ascii="Arial" w:hAnsi="Arial" w:cs="Arial"/>
          <w:b/>
          <w:color w:val="000000"/>
          <w:shd w:val="clear" w:color="auto" w:fill="FFFFFF"/>
        </w:rPr>
        <w:t>Fees &amp; hi</w:t>
      </w:r>
      <w:r w:rsidR="00CF7E8D" w:rsidRPr="00F66BCC">
        <w:rPr>
          <w:rFonts w:ascii="Arial" w:hAnsi="Arial" w:cs="Arial"/>
          <w:b/>
          <w:color w:val="000000"/>
          <w:shd w:val="clear" w:color="auto" w:fill="FFFFFF"/>
        </w:rPr>
        <w:t xml:space="preserve">re </w:t>
      </w:r>
      <w:r w:rsidR="00945F7B" w:rsidRPr="00F66BCC">
        <w:rPr>
          <w:rFonts w:ascii="Arial" w:hAnsi="Arial" w:cs="Arial"/>
          <w:b/>
          <w:color w:val="000000"/>
          <w:shd w:val="clear" w:color="auto" w:fill="FFFFFF"/>
        </w:rPr>
        <w:t>c</w:t>
      </w:r>
      <w:r w:rsidR="00CF7E8D" w:rsidRPr="00F66BCC">
        <w:rPr>
          <w:rFonts w:ascii="Arial" w:hAnsi="Arial" w:cs="Arial"/>
          <w:b/>
          <w:color w:val="000000"/>
          <w:shd w:val="clear" w:color="auto" w:fill="FFFFFF"/>
        </w:rPr>
        <w:t>harges</w:t>
      </w:r>
    </w:p>
    <w:p w14:paraId="64002D17" w14:textId="77777777" w:rsidR="007B041E" w:rsidRPr="00F66BCC" w:rsidRDefault="007B041E" w:rsidP="003228B0">
      <w:pPr>
        <w:jc w:val="both"/>
        <w:rPr>
          <w:rFonts w:ascii="Arial" w:hAnsi="Arial" w:cs="Arial"/>
          <w:b/>
          <w:color w:val="000000"/>
          <w:shd w:val="clear" w:color="auto" w:fill="FFFFFF"/>
        </w:rPr>
      </w:pPr>
    </w:p>
    <w:p w14:paraId="75CEC15D" w14:textId="1D58561D" w:rsidR="0028467E" w:rsidRPr="00F66BCC" w:rsidRDefault="0028467E" w:rsidP="007B041E">
      <w:pPr>
        <w:ind w:left="709"/>
        <w:jc w:val="both"/>
        <w:rPr>
          <w:rFonts w:ascii="Arial" w:hAnsi="Arial" w:cs="Arial"/>
          <w:color w:val="000000"/>
          <w:shd w:val="clear" w:color="auto" w:fill="FFFFFF"/>
        </w:rPr>
      </w:pPr>
      <w:r w:rsidRPr="00F66BCC">
        <w:rPr>
          <w:rFonts w:ascii="Arial" w:hAnsi="Arial" w:cs="Arial"/>
          <w:color w:val="000000"/>
          <w:shd w:val="clear" w:color="auto" w:fill="FFFFFF"/>
        </w:rPr>
        <w:t>The Management Team reviews</w:t>
      </w:r>
      <w:r w:rsidR="0028217B" w:rsidRPr="00F66BCC">
        <w:rPr>
          <w:rFonts w:ascii="Arial" w:hAnsi="Arial" w:cs="Arial"/>
          <w:color w:val="000000"/>
          <w:shd w:val="clear" w:color="auto" w:fill="FFFFFF"/>
        </w:rPr>
        <w:t xml:space="preserve"> the centres running costs annually and any increases in hiring charges </w:t>
      </w:r>
      <w:r w:rsidRPr="00F66BCC">
        <w:rPr>
          <w:rFonts w:ascii="Arial" w:hAnsi="Arial" w:cs="Arial"/>
          <w:color w:val="000000"/>
          <w:shd w:val="clear" w:color="auto" w:fill="FFFFFF"/>
        </w:rPr>
        <w:t xml:space="preserve">are made after one </w:t>
      </w:r>
      <w:r w:rsidR="007E19A0" w:rsidRPr="00F66BCC">
        <w:rPr>
          <w:rFonts w:ascii="Arial" w:hAnsi="Arial" w:cs="Arial"/>
          <w:color w:val="000000"/>
          <w:shd w:val="clear" w:color="auto" w:fill="FFFFFF"/>
        </w:rPr>
        <w:t>months’ notice</w:t>
      </w:r>
      <w:r w:rsidRPr="00F66BCC">
        <w:rPr>
          <w:rFonts w:ascii="Arial" w:hAnsi="Arial" w:cs="Arial"/>
          <w:color w:val="000000"/>
          <w:shd w:val="clear" w:color="auto" w:fill="FFFFFF"/>
        </w:rPr>
        <w:t xml:space="preserve"> has been given to the Hirer</w:t>
      </w:r>
      <w:r w:rsidR="0028217B" w:rsidRPr="00F66BCC">
        <w:rPr>
          <w:rFonts w:ascii="Arial" w:hAnsi="Arial" w:cs="Arial"/>
          <w:color w:val="000000"/>
          <w:shd w:val="clear" w:color="auto" w:fill="FFFFFF"/>
        </w:rPr>
        <w:t>.</w:t>
      </w:r>
      <w:r w:rsidR="00E861C6">
        <w:rPr>
          <w:rFonts w:ascii="Arial" w:hAnsi="Arial" w:cs="Arial"/>
          <w:color w:val="000000"/>
          <w:shd w:val="clear" w:color="auto" w:fill="FFFFFF"/>
        </w:rPr>
        <w:t xml:space="preserve"> This notice will be given in writing.</w:t>
      </w:r>
    </w:p>
    <w:p w14:paraId="17DD1036" w14:textId="77777777" w:rsidR="00945F7B" w:rsidRPr="00F66BCC" w:rsidRDefault="00945F7B" w:rsidP="00945F7B">
      <w:pPr>
        <w:jc w:val="both"/>
        <w:rPr>
          <w:rFonts w:ascii="Arial" w:hAnsi="Arial" w:cs="Arial"/>
          <w:b/>
          <w:u w:val="single"/>
        </w:rPr>
      </w:pPr>
    </w:p>
    <w:p w14:paraId="16C3B22C" w14:textId="77777777" w:rsidR="00E52A57" w:rsidRPr="00F66BCC" w:rsidRDefault="00E52A57" w:rsidP="007B041E">
      <w:pPr>
        <w:ind w:left="709"/>
        <w:jc w:val="both"/>
        <w:rPr>
          <w:rFonts w:ascii="Arial" w:hAnsi="Arial" w:cs="Arial"/>
        </w:rPr>
      </w:pPr>
      <w:r w:rsidRPr="00F66BCC">
        <w:rPr>
          <w:rFonts w:ascii="Arial" w:hAnsi="Arial" w:cs="Arial"/>
        </w:rPr>
        <w:t xml:space="preserve">Each user group will be invoiced </w:t>
      </w:r>
      <w:r w:rsidR="00D42EE8" w:rsidRPr="00F66BCC">
        <w:rPr>
          <w:rFonts w:ascii="Arial" w:hAnsi="Arial" w:cs="Arial"/>
        </w:rPr>
        <w:t>monthly</w:t>
      </w:r>
      <w:r w:rsidRPr="00F66BCC">
        <w:rPr>
          <w:rFonts w:ascii="Arial" w:hAnsi="Arial" w:cs="Arial"/>
        </w:rPr>
        <w:t xml:space="preserve"> </w:t>
      </w:r>
      <w:r w:rsidR="00D42EE8" w:rsidRPr="00F66BCC">
        <w:rPr>
          <w:rFonts w:ascii="Arial" w:hAnsi="Arial" w:cs="Arial"/>
        </w:rPr>
        <w:t xml:space="preserve">in advance of the coming </w:t>
      </w:r>
      <w:r w:rsidR="00050A26" w:rsidRPr="00F66BCC">
        <w:rPr>
          <w:rFonts w:ascii="Arial" w:hAnsi="Arial" w:cs="Arial"/>
        </w:rPr>
        <w:t>month’s</w:t>
      </w:r>
      <w:r w:rsidR="00D42EE8" w:rsidRPr="00F66BCC">
        <w:rPr>
          <w:rFonts w:ascii="Arial" w:hAnsi="Arial" w:cs="Arial"/>
        </w:rPr>
        <w:t xml:space="preserve"> sessions </w:t>
      </w:r>
      <w:r w:rsidR="00050A26" w:rsidRPr="00F66BCC">
        <w:rPr>
          <w:rFonts w:ascii="Arial" w:hAnsi="Arial" w:cs="Arial"/>
        </w:rPr>
        <w:t xml:space="preserve">(unless other agreement in writing has been given by Centre Manager to Hirer) </w:t>
      </w:r>
      <w:r w:rsidRPr="00F66BCC">
        <w:rPr>
          <w:rFonts w:ascii="Arial" w:hAnsi="Arial" w:cs="Arial"/>
        </w:rPr>
        <w:t xml:space="preserve">and </w:t>
      </w:r>
      <w:r w:rsidR="00531941" w:rsidRPr="00F66BCC">
        <w:rPr>
          <w:rFonts w:ascii="Arial" w:hAnsi="Arial" w:cs="Arial"/>
        </w:rPr>
        <w:t xml:space="preserve">the invoice is to be paid within 10 days from the invoice date. Payments should be made by bacs/faster payments with </w:t>
      </w:r>
      <w:r w:rsidRPr="00F66BCC">
        <w:rPr>
          <w:rFonts w:ascii="Arial" w:hAnsi="Arial" w:cs="Arial"/>
        </w:rPr>
        <w:t>the invoice number and user name made clear</w:t>
      </w:r>
      <w:r w:rsidR="00050A26" w:rsidRPr="00F66BCC">
        <w:rPr>
          <w:rFonts w:ascii="Arial" w:hAnsi="Arial" w:cs="Arial"/>
        </w:rPr>
        <w:t xml:space="preserve"> (unless prior agreement of other payment means has been given by Centre Manger).</w:t>
      </w:r>
    </w:p>
    <w:p w14:paraId="6C97118E" w14:textId="6BF39CBB" w:rsidR="00945F7B" w:rsidRDefault="00945F7B" w:rsidP="00945F7B">
      <w:pPr>
        <w:pStyle w:val="Title"/>
        <w:jc w:val="both"/>
        <w:rPr>
          <w:bCs w:val="0"/>
          <w:sz w:val="24"/>
          <w:u w:val="single"/>
        </w:rPr>
      </w:pPr>
    </w:p>
    <w:p w14:paraId="7A89710A" w14:textId="315DE35C" w:rsidR="00E52A57" w:rsidRPr="00F66BCC" w:rsidRDefault="00526362" w:rsidP="004269D5">
      <w:pPr>
        <w:pStyle w:val="Title"/>
        <w:ind w:left="-76"/>
        <w:jc w:val="both"/>
        <w:rPr>
          <w:b w:val="0"/>
          <w:bCs w:val="0"/>
          <w:sz w:val="24"/>
        </w:rPr>
      </w:pPr>
      <w:r>
        <w:rPr>
          <w:bCs w:val="0"/>
          <w:sz w:val="24"/>
        </w:rPr>
        <w:t xml:space="preserve"> </w:t>
      </w:r>
      <w:r w:rsidR="004269D5" w:rsidRPr="00F66BCC">
        <w:rPr>
          <w:bCs w:val="0"/>
          <w:sz w:val="24"/>
        </w:rPr>
        <w:t>3</w:t>
      </w:r>
      <w:r>
        <w:rPr>
          <w:bCs w:val="0"/>
          <w:sz w:val="24"/>
        </w:rPr>
        <w:t>3</w:t>
      </w:r>
      <w:r w:rsidR="004269D5" w:rsidRPr="00F66BCC">
        <w:rPr>
          <w:bCs w:val="0"/>
          <w:sz w:val="24"/>
        </w:rPr>
        <w:t>.</w:t>
      </w:r>
      <w:r w:rsidR="009C2CD0" w:rsidRPr="00F66BCC">
        <w:rPr>
          <w:bCs w:val="0"/>
          <w:sz w:val="24"/>
        </w:rPr>
        <w:t xml:space="preserve">      </w:t>
      </w:r>
      <w:r w:rsidR="00945F7B" w:rsidRPr="00F66BCC">
        <w:rPr>
          <w:bCs w:val="0"/>
          <w:sz w:val="24"/>
        </w:rPr>
        <w:t>Late p</w:t>
      </w:r>
      <w:r w:rsidR="00E52A57" w:rsidRPr="00F66BCC">
        <w:rPr>
          <w:bCs w:val="0"/>
          <w:sz w:val="24"/>
        </w:rPr>
        <w:t>ayments</w:t>
      </w:r>
    </w:p>
    <w:p w14:paraId="05C2819A" w14:textId="77777777" w:rsidR="007B041E" w:rsidRPr="00F66BCC" w:rsidRDefault="007B041E" w:rsidP="007B041E">
      <w:pPr>
        <w:pStyle w:val="Title"/>
        <w:ind w:left="284"/>
        <w:jc w:val="both"/>
        <w:rPr>
          <w:b w:val="0"/>
          <w:bCs w:val="0"/>
          <w:sz w:val="24"/>
        </w:rPr>
      </w:pPr>
    </w:p>
    <w:p w14:paraId="11F292E4" w14:textId="77777777" w:rsidR="00685B94" w:rsidRPr="00F66BCC" w:rsidRDefault="00531941" w:rsidP="007B041E">
      <w:pPr>
        <w:pStyle w:val="Title"/>
        <w:ind w:left="709"/>
        <w:jc w:val="both"/>
        <w:rPr>
          <w:b w:val="0"/>
          <w:bCs w:val="0"/>
          <w:sz w:val="24"/>
        </w:rPr>
      </w:pPr>
      <w:r w:rsidRPr="00F66BCC">
        <w:rPr>
          <w:b w:val="0"/>
          <w:bCs w:val="0"/>
          <w:sz w:val="24"/>
        </w:rPr>
        <w:t xml:space="preserve">An additional </w:t>
      </w:r>
      <w:r w:rsidR="00E52A57" w:rsidRPr="00F66BCC">
        <w:rPr>
          <w:b w:val="0"/>
          <w:bCs w:val="0"/>
          <w:sz w:val="24"/>
        </w:rPr>
        <w:t>charge of £10.00 will be automatically added to the next invoice</w:t>
      </w:r>
      <w:r w:rsidRPr="00F66BCC">
        <w:rPr>
          <w:b w:val="0"/>
          <w:bCs w:val="0"/>
          <w:sz w:val="24"/>
        </w:rPr>
        <w:t xml:space="preserve"> for any invoices not paid within 10</w:t>
      </w:r>
      <w:r w:rsidR="00E52A57" w:rsidRPr="00F66BCC">
        <w:rPr>
          <w:b w:val="0"/>
          <w:bCs w:val="0"/>
          <w:sz w:val="24"/>
        </w:rPr>
        <w:t xml:space="preserve"> days.</w:t>
      </w:r>
    </w:p>
    <w:p w14:paraId="21F9F32C" w14:textId="77777777" w:rsidR="004C53FD" w:rsidRPr="00F66BCC" w:rsidRDefault="004C53FD" w:rsidP="007B041E">
      <w:pPr>
        <w:pStyle w:val="Title"/>
        <w:ind w:left="709"/>
        <w:jc w:val="both"/>
        <w:rPr>
          <w:b w:val="0"/>
          <w:bCs w:val="0"/>
          <w:sz w:val="24"/>
        </w:rPr>
      </w:pPr>
    </w:p>
    <w:p w14:paraId="2BAC54E2" w14:textId="58E0565C" w:rsidR="00C9133E" w:rsidRPr="00F66BCC" w:rsidRDefault="00E92179" w:rsidP="00E92179">
      <w:pPr>
        <w:pStyle w:val="BodyTextIndent"/>
        <w:ind w:left="0"/>
        <w:jc w:val="both"/>
        <w:rPr>
          <w:b/>
          <w:sz w:val="24"/>
        </w:rPr>
      </w:pPr>
      <w:r w:rsidRPr="00F66BCC">
        <w:rPr>
          <w:b/>
          <w:sz w:val="24"/>
        </w:rPr>
        <w:t>3</w:t>
      </w:r>
      <w:r w:rsidR="00526362">
        <w:rPr>
          <w:b/>
          <w:sz w:val="24"/>
        </w:rPr>
        <w:t>4</w:t>
      </w:r>
      <w:r w:rsidRPr="00F66BCC">
        <w:rPr>
          <w:b/>
          <w:sz w:val="24"/>
        </w:rPr>
        <w:t>.</w:t>
      </w:r>
      <w:r w:rsidR="00C9133E" w:rsidRPr="00F66BCC">
        <w:rPr>
          <w:sz w:val="24"/>
        </w:rPr>
        <w:t xml:space="preserve"> </w:t>
      </w:r>
      <w:r w:rsidR="009C2CD0" w:rsidRPr="00F66BCC">
        <w:rPr>
          <w:sz w:val="24"/>
        </w:rPr>
        <w:tab/>
      </w:r>
      <w:r w:rsidR="00C9133E" w:rsidRPr="00F66BCC">
        <w:rPr>
          <w:b/>
          <w:sz w:val="24"/>
        </w:rPr>
        <w:t>Music</w:t>
      </w:r>
    </w:p>
    <w:p w14:paraId="0D4132A7" w14:textId="77777777" w:rsidR="007B041E" w:rsidRPr="00F66BCC" w:rsidRDefault="007B041E" w:rsidP="007B041E">
      <w:pPr>
        <w:pStyle w:val="BodyTextIndent"/>
        <w:ind w:left="284"/>
        <w:jc w:val="both"/>
        <w:rPr>
          <w:b/>
          <w:sz w:val="24"/>
        </w:rPr>
      </w:pPr>
    </w:p>
    <w:p w14:paraId="1940EE43" w14:textId="77777777" w:rsidR="00C9133E" w:rsidRPr="00F66BCC" w:rsidRDefault="00C9133E" w:rsidP="007B041E">
      <w:pPr>
        <w:pStyle w:val="IndentBody"/>
        <w:ind w:left="709"/>
        <w:jc w:val="both"/>
        <w:rPr>
          <w:rFonts w:ascii="Arial" w:hAnsi="Arial" w:cs="Arial"/>
          <w:sz w:val="24"/>
          <w:szCs w:val="24"/>
        </w:rPr>
      </w:pPr>
      <w:r w:rsidRPr="00F66BCC">
        <w:rPr>
          <w:rFonts w:ascii="Arial" w:hAnsi="Arial" w:cs="Arial"/>
          <w:sz w:val="24"/>
          <w:szCs w:val="24"/>
        </w:rPr>
        <w:tab/>
        <w:t xml:space="preserve">Where appropriate, you must hold relevant licences under Performing Right Society (PRS) and the Phonographic Performance Licence (PPL) and be able to produce copies of these licences to the Centre Manager if requested. </w:t>
      </w:r>
    </w:p>
    <w:p w14:paraId="29F3D62A" w14:textId="5789766B" w:rsidR="00685B94" w:rsidRPr="00F66BCC" w:rsidRDefault="004269D5" w:rsidP="009C2CD0">
      <w:pPr>
        <w:pStyle w:val="BodyTextIndent"/>
        <w:ind w:left="0"/>
        <w:jc w:val="both"/>
        <w:rPr>
          <w:sz w:val="24"/>
        </w:rPr>
      </w:pPr>
      <w:r w:rsidRPr="00F66BCC">
        <w:rPr>
          <w:b/>
          <w:sz w:val="24"/>
        </w:rPr>
        <w:t>3</w:t>
      </w:r>
      <w:r w:rsidR="00526362">
        <w:rPr>
          <w:b/>
          <w:sz w:val="24"/>
        </w:rPr>
        <w:t>5</w:t>
      </w:r>
      <w:r w:rsidR="009C2CD0" w:rsidRPr="00F66BCC">
        <w:rPr>
          <w:b/>
          <w:sz w:val="24"/>
        </w:rPr>
        <w:t xml:space="preserve">. </w:t>
      </w:r>
      <w:r w:rsidR="009C2CD0" w:rsidRPr="00F66BCC">
        <w:rPr>
          <w:b/>
          <w:sz w:val="24"/>
        </w:rPr>
        <w:tab/>
      </w:r>
      <w:r w:rsidR="00685B94" w:rsidRPr="00F66BCC">
        <w:rPr>
          <w:b/>
          <w:sz w:val="24"/>
        </w:rPr>
        <w:t>Storage space</w:t>
      </w:r>
      <w:r w:rsidR="00685B94" w:rsidRPr="00F66BCC">
        <w:rPr>
          <w:sz w:val="24"/>
        </w:rPr>
        <w:t xml:space="preserve"> </w:t>
      </w:r>
    </w:p>
    <w:p w14:paraId="0A6BE3B3" w14:textId="77777777" w:rsidR="007B041E" w:rsidRPr="00F66BCC" w:rsidRDefault="007B041E" w:rsidP="009C2CD0">
      <w:pPr>
        <w:pStyle w:val="BodyTextIndent"/>
        <w:ind w:left="0"/>
        <w:jc w:val="both"/>
        <w:rPr>
          <w:sz w:val="24"/>
        </w:rPr>
      </w:pPr>
    </w:p>
    <w:p w14:paraId="680B06B8" w14:textId="72755F6C" w:rsidR="00685B94" w:rsidRPr="00F66BCC" w:rsidRDefault="00685B94" w:rsidP="007B041E">
      <w:pPr>
        <w:pStyle w:val="BodyTextIndent"/>
        <w:ind w:left="709"/>
        <w:jc w:val="both"/>
        <w:rPr>
          <w:sz w:val="24"/>
        </w:rPr>
      </w:pPr>
      <w:r w:rsidRPr="00F66BCC">
        <w:rPr>
          <w:sz w:val="24"/>
        </w:rPr>
        <w:t>Storage is very limited and may be provided for regular users only, by prior agree</w:t>
      </w:r>
      <w:r w:rsidR="0096157D" w:rsidRPr="00F66BCC">
        <w:rPr>
          <w:sz w:val="24"/>
        </w:rPr>
        <w:t xml:space="preserve">ment with </w:t>
      </w:r>
      <w:r w:rsidRPr="00F66BCC">
        <w:rPr>
          <w:sz w:val="24"/>
        </w:rPr>
        <w:t>t</w:t>
      </w:r>
      <w:r w:rsidR="003228B0" w:rsidRPr="00F66BCC">
        <w:rPr>
          <w:sz w:val="24"/>
        </w:rPr>
        <w:t>he Centre Manager.</w:t>
      </w:r>
      <w:r w:rsidRPr="00F66BCC">
        <w:rPr>
          <w:sz w:val="24"/>
        </w:rPr>
        <w:t xml:space="preserve"> It is provided on the understanding that it will be cleared, should the space be required for a </w:t>
      </w:r>
      <w:r w:rsidR="0000766F" w:rsidRPr="00F66BCC">
        <w:rPr>
          <w:sz w:val="24"/>
        </w:rPr>
        <w:t>reason</w:t>
      </w:r>
      <w:r w:rsidRPr="00F66BCC">
        <w:rPr>
          <w:sz w:val="24"/>
        </w:rPr>
        <w:t>. A weekly charge or annual charge for storage will be at the discre</w:t>
      </w:r>
      <w:r w:rsidR="003228B0" w:rsidRPr="00F66BCC">
        <w:rPr>
          <w:sz w:val="24"/>
        </w:rPr>
        <w:t>tion of the Centre Manager</w:t>
      </w:r>
      <w:r w:rsidRPr="00F66BCC">
        <w:rPr>
          <w:sz w:val="24"/>
        </w:rPr>
        <w:t>. Any items stored are at th</w:t>
      </w:r>
      <w:r w:rsidR="00050A26" w:rsidRPr="00F66BCC">
        <w:rPr>
          <w:sz w:val="24"/>
        </w:rPr>
        <w:t>e risk of the Hirer</w:t>
      </w:r>
      <w:r w:rsidRPr="00F66BCC">
        <w:rPr>
          <w:sz w:val="24"/>
        </w:rPr>
        <w:t xml:space="preserve"> and the Community Centre accepts no responsibility for any damage or loss for the stored equipment howsoever caused.</w:t>
      </w:r>
    </w:p>
    <w:p w14:paraId="0A0D9FA2" w14:textId="77777777" w:rsidR="003228B0" w:rsidRPr="00F66BCC" w:rsidRDefault="003228B0" w:rsidP="003228B0">
      <w:pPr>
        <w:pStyle w:val="BodyTextIndent"/>
        <w:jc w:val="both"/>
        <w:rPr>
          <w:sz w:val="24"/>
        </w:rPr>
      </w:pPr>
    </w:p>
    <w:p w14:paraId="076E8010" w14:textId="7F159999" w:rsidR="00513C2A" w:rsidRPr="00F66BCC" w:rsidRDefault="004269D5" w:rsidP="004269D5">
      <w:pPr>
        <w:pStyle w:val="IndentSubHead"/>
        <w:jc w:val="both"/>
        <w:rPr>
          <w:rFonts w:ascii="Arial" w:hAnsi="Arial" w:cs="Arial"/>
          <w:b/>
          <w:sz w:val="24"/>
          <w:szCs w:val="24"/>
        </w:rPr>
      </w:pPr>
      <w:r w:rsidRPr="00F66BCC">
        <w:rPr>
          <w:rFonts w:ascii="Arial" w:hAnsi="Arial" w:cs="Arial"/>
          <w:b/>
          <w:sz w:val="24"/>
          <w:szCs w:val="24"/>
        </w:rPr>
        <w:lastRenderedPageBreak/>
        <w:t>3</w:t>
      </w:r>
      <w:r w:rsidR="00526362">
        <w:rPr>
          <w:rFonts w:ascii="Arial" w:hAnsi="Arial" w:cs="Arial"/>
          <w:b/>
          <w:sz w:val="24"/>
          <w:szCs w:val="24"/>
        </w:rPr>
        <w:t>6</w:t>
      </w:r>
      <w:r w:rsidRPr="00F66BCC">
        <w:rPr>
          <w:rFonts w:ascii="Arial" w:hAnsi="Arial" w:cs="Arial"/>
          <w:b/>
          <w:sz w:val="24"/>
          <w:szCs w:val="24"/>
        </w:rPr>
        <w:t xml:space="preserve">. </w:t>
      </w:r>
      <w:r w:rsidRPr="00F66BCC">
        <w:rPr>
          <w:rFonts w:ascii="Arial" w:hAnsi="Arial" w:cs="Arial"/>
          <w:b/>
          <w:sz w:val="24"/>
          <w:szCs w:val="24"/>
        </w:rPr>
        <w:tab/>
      </w:r>
      <w:r w:rsidRPr="00F66BCC">
        <w:rPr>
          <w:rFonts w:ascii="Arial" w:hAnsi="Arial" w:cs="Arial"/>
          <w:b/>
          <w:sz w:val="24"/>
          <w:szCs w:val="24"/>
        </w:rPr>
        <w:tab/>
      </w:r>
      <w:r w:rsidR="00513C2A" w:rsidRPr="00F66BCC">
        <w:rPr>
          <w:rFonts w:ascii="Arial" w:hAnsi="Arial" w:cs="Arial"/>
          <w:b/>
          <w:sz w:val="24"/>
          <w:szCs w:val="24"/>
        </w:rPr>
        <w:t>Safeguarding children, young people and vulnerable adults</w:t>
      </w:r>
    </w:p>
    <w:p w14:paraId="3533A667" w14:textId="77777777" w:rsidR="00A54469" w:rsidRPr="00F66BCC" w:rsidRDefault="00A542BD" w:rsidP="004269D5">
      <w:pPr>
        <w:ind w:left="709"/>
        <w:jc w:val="both"/>
        <w:rPr>
          <w:rFonts w:ascii="Arial" w:hAnsi="Arial" w:cs="Arial"/>
        </w:rPr>
      </w:pPr>
      <w:r w:rsidRPr="00F66BCC">
        <w:rPr>
          <w:rFonts w:ascii="Arial" w:hAnsi="Arial" w:cs="Arial"/>
        </w:rPr>
        <w:t xml:space="preserve">When requested and if appropriate, </w:t>
      </w:r>
      <w:r w:rsidR="00513C2A" w:rsidRPr="00F66BCC">
        <w:rPr>
          <w:rFonts w:ascii="Arial" w:hAnsi="Arial" w:cs="Arial"/>
        </w:rPr>
        <w:t>you must provide us with a copy of your Safeguarding Policy and evidence that you have carried out relevant checks through the Disclosure and Barring Service (DBS).</w:t>
      </w:r>
    </w:p>
    <w:p w14:paraId="198386ED" w14:textId="77777777" w:rsidR="00BE4874" w:rsidRPr="00F66BCC" w:rsidRDefault="00BE4874" w:rsidP="003228B0">
      <w:pPr>
        <w:jc w:val="both"/>
        <w:rPr>
          <w:rFonts w:ascii="Arial" w:hAnsi="Arial" w:cs="Arial"/>
        </w:rPr>
      </w:pPr>
    </w:p>
    <w:p w14:paraId="65DBECD7" w14:textId="77777777" w:rsidR="00BE4874" w:rsidRPr="00F66BCC" w:rsidRDefault="00BE4874" w:rsidP="003228B0">
      <w:pPr>
        <w:jc w:val="both"/>
        <w:rPr>
          <w:rFonts w:ascii="Arial" w:hAnsi="Arial" w:cs="Arial"/>
        </w:rPr>
      </w:pPr>
    </w:p>
    <w:p w14:paraId="4119DD88" w14:textId="77777777" w:rsidR="00DC5571" w:rsidRPr="00F66BCC" w:rsidRDefault="00CF7E8D" w:rsidP="00945F7B">
      <w:pPr>
        <w:jc w:val="center"/>
        <w:rPr>
          <w:rFonts w:ascii="Arial" w:hAnsi="Arial" w:cs="Arial"/>
          <w:b/>
          <w:color w:val="FF0000"/>
          <w:sz w:val="28"/>
          <w:u w:val="single"/>
        </w:rPr>
      </w:pPr>
      <w:r w:rsidRPr="00F66BCC">
        <w:rPr>
          <w:rFonts w:ascii="Arial" w:hAnsi="Arial" w:cs="Arial"/>
          <w:b/>
          <w:color w:val="FF0000"/>
          <w:sz w:val="28"/>
          <w:u w:val="single"/>
        </w:rPr>
        <w:t xml:space="preserve">Once you have completed the Booking Agreement form you will have accepted the </w:t>
      </w:r>
      <w:r w:rsidR="003228B0" w:rsidRPr="00F66BCC">
        <w:rPr>
          <w:rFonts w:ascii="Arial" w:hAnsi="Arial" w:cs="Arial"/>
          <w:b/>
          <w:color w:val="FF0000"/>
          <w:sz w:val="28"/>
          <w:u w:val="single"/>
        </w:rPr>
        <w:t>Standards</w:t>
      </w:r>
      <w:r w:rsidRPr="00F66BCC">
        <w:rPr>
          <w:rFonts w:ascii="Arial" w:hAnsi="Arial" w:cs="Arial"/>
          <w:b/>
          <w:color w:val="FF0000"/>
          <w:sz w:val="28"/>
          <w:u w:val="single"/>
        </w:rPr>
        <w:t xml:space="preserve"> and Conditions of Hire outlined within this document.</w:t>
      </w:r>
    </w:p>
    <w:p w14:paraId="185473B0" w14:textId="77777777" w:rsidR="00A54469" w:rsidRPr="00F66BCC" w:rsidRDefault="00A54469" w:rsidP="00A54469">
      <w:pPr>
        <w:rPr>
          <w:rFonts w:ascii="Arial" w:hAnsi="Arial" w:cs="Arial"/>
        </w:rPr>
      </w:pPr>
    </w:p>
    <w:p w14:paraId="090A7B81" w14:textId="77777777" w:rsidR="003B5CB7" w:rsidRPr="00F66BCC" w:rsidRDefault="00945F7B" w:rsidP="00945F7B">
      <w:pPr>
        <w:tabs>
          <w:tab w:val="left" w:pos="8640"/>
        </w:tabs>
        <w:rPr>
          <w:rFonts w:ascii="Arial" w:hAnsi="Arial" w:cs="Arial"/>
        </w:rPr>
      </w:pPr>
      <w:r w:rsidRPr="00F66BCC">
        <w:rPr>
          <w:rFonts w:ascii="Arial" w:hAnsi="Arial" w:cs="Arial"/>
        </w:rPr>
        <w:tab/>
      </w:r>
    </w:p>
    <w:sectPr w:rsidR="003B5CB7" w:rsidRPr="00F66BCC" w:rsidSect="00F66BCC">
      <w:headerReference w:type="default" r:id="rId8"/>
      <w:footerReference w:type="default" r:id="rId9"/>
      <w:pgSz w:w="11906" w:h="16838" w:code="9"/>
      <w:pgMar w:top="568" w:right="986" w:bottom="284" w:left="1200" w:header="284"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3209" w14:textId="77777777" w:rsidR="00775FBE" w:rsidRDefault="00775FBE" w:rsidP="003C4A03">
      <w:r>
        <w:separator/>
      </w:r>
    </w:p>
  </w:endnote>
  <w:endnote w:type="continuationSeparator" w:id="0">
    <w:p w14:paraId="5789E9DE" w14:textId="77777777" w:rsidR="00775FBE" w:rsidRDefault="00775FBE" w:rsidP="003C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EE99" w14:textId="3E74AF0C" w:rsidR="003C4A03" w:rsidRPr="00945F7B" w:rsidRDefault="00A54469" w:rsidP="00A54469">
    <w:pPr>
      <w:pStyle w:val="Footer"/>
      <w:jc w:val="center"/>
      <w:rPr>
        <w:rFonts w:ascii="Arial" w:hAnsi="Arial" w:cs="Arial"/>
      </w:rPr>
    </w:pPr>
    <w:r w:rsidRPr="00945F7B">
      <w:rPr>
        <w:rFonts w:ascii="Arial" w:hAnsi="Arial" w:cs="Arial"/>
        <w:color w:val="7F7F7F"/>
        <w:spacing w:val="60"/>
      </w:rPr>
      <w:t>Page</w:t>
    </w:r>
    <w:r w:rsidRPr="00945F7B">
      <w:rPr>
        <w:rFonts w:ascii="Arial" w:hAnsi="Arial" w:cs="Arial"/>
      </w:rPr>
      <w:t xml:space="preserve"> | </w:t>
    </w:r>
    <w:r w:rsidRPr="00945F7B">
      <w:rPr>
        <w:rFonts w:ascii="Arial" w:hAnsi="Arial" w:cs="Arial"/>
      </w:rPr>
      <w:fldChar w:fldCharType="begin"/>
    </w:r>
    <w:r w:rsidRPr="00945F7B">
      <w:rPr>
        <w:rFonts w:ascii="Arial" w:hAnsi="Arial" w:cs="Arial"/>
      </w:rPr>
      <w:instrText xml:space="preserve"> PAGE   \* MERGEFORMAT </w:instrText>
    </w:r>
    <w:r w:rsidRPr="00945F7B">
      <w:rPr>
        <w:rFonts w:ascii="Arial" w:hAnsi="Arial" w:cs="Arial"/>
      </w:rPr>
      <w:fldChar w:fldCharType="separate"/>
    </w:r>
    <w:r w:rsidR="004C53FD" w:rsidRPr="004C53FD">
      <w:rPr>
        <w:rFonts w:ascii="Arial" w:hAnsi="Arial" w:cs="Arial"/>
        <w:b/>
        <w:bCs/>
        <w:noProof/>
      </w:rPr>
      <w:t>10</w:t>
    </w:r>
    <w:r w:rsidRPr="00945F7B">
      <w:rPr>
        <w:rFonts w:ascii="Arial" w:hAnsi="Arial" w:cs="Arial"/>
        <w:b/>
        <w:bCs/>
        <w:noProof/>
      </w:rPr>
      <w:fldChar w:fldCharType="end"/>
    </w:r>
    <w:r w:rsidRPr="00945F7B">
      <w:rPr>
        <w:rFonts w:ascii="Arial" w:hAnsi="Arial" w:cs="Arial"/>
      </w:rPr>
      <w:tab/>
    </w:r>
    <w:r w:rsidRPr="00945F7B">
      <w:rPr>
        <w:rFonts w:ascii="Arial" w:hAnsi="Arial" w:cs="Arial"/>
      </w:rPr>
      <w:tab/>
    </w:r>
    <w:r w:rsidR="00945F7B">
      <w:rPr>
        <w:rFonts w:ascii="Arial" w:hAnsi="Arial" w:cs="Arial"/>
      </w:rPr>
      <w:t xml:space="preserve">Version </w:t>
    </w:r>
    <w:r w:rsidR="00947F46">
      <w:rPr>
        <w:rFonts w:ascii="Arial" w:hAnsi="Arial" w:cs="Arial"/>
      </w:rPr>
      <w:t>3</w:t>
    </w:r>
    <w:r w:rsidR="00945F7B">
      <w:rPr>
        <w:rFonts w:ascii="Arial" w:hAnsi="Arial" w:cs="Arial"/>
      </w:rPr>
      <w:t xml:space="preserve">: </w:t>
    </w:r>
    <w:r w:rsidR="00947F46">
      <w:rPr>
        <w:rFonts w:ascii="Arial" w:hAnsi="Arial" w:cs="Arial"/>
      </w:rPr>
      <w:t>Jan 2020</w:t>
    </w:r>
  </w:p>
  <w:p w14:paraId="49723807" w14:textId="42565FE5" w:rsidR="003C4A03" w:rsidRDefault="003C4A03" w:rsidP="00A542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6D0AD" w14:textId="77777777" w:rsidR="00775FBE" w:rsidRDefault="00775FBE" w:rsidP="003C4A03">
      <w:r>
        <w:separator/>
      </w:r>
    </w:p>
  </w:footnote>
  <w:footnote w:type="continuationSeparator" w:id="0">
    <w:p w14:paraId="776C56B8" w14:textId="77777777" w:rsidR="00775FBE" w:rsidRDefault="00775FBE" w:rsidP="003C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9C72" w14:textId="7F2837B7" w:rsidR="00A542BD" w:rsidRDefault="00F66BCC" w:rsidP="003C4A03">
    <w:pPr>
      <w:pStyle w:val="Header"/>
      <w:jc w:val="center"/>
      <w:rPr>
        <w:rFonts w:ascii="Arial" w:hAnsi="Arial" w:cs="Arial"/>
        <w:sz w:val="32"/>
      </w:rPr>
    </w:pPr>
    <w:r>
      <w:rPr>
        <w:rFonts w:ascii="Arial" w:hAnsi="Arial" w:cs="Arial"/>
        <w:noProof/>
        <w:sz w:val="32"/>
      </w:rPr>
      <w:drawing>
        <wp:inline distT="0" distB="0" distL="0" distR="0" wp14:anchorId="265DA71D" wp14:editId="5003D342">
          <wp:extent cx="6172200" cy="1362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xcc logo 2.png"/>
                  <pic:cNvPicPr/>
                </pic:nvPicPr>
                <pic:blipFill>
                  <a:blip r:embed="rId1">
                    <a:extLst>
                      <a:ext uri="{28A0092B-C50C-407E-A947-70E740481C1C}">
                        <a14:useLocalDpi xmlns:a14="http://schemas.microsoft.com/office/drawing/2010/main" val="0"/>
                      </a:ext>
                    </a:extLst>
                  </a:blip>
                  <a:stretch>
                    <a:fillRect/>
                  </a:stretch>
                </pic:blipFill>
                <pic:spPr>
                  <a:xfrm>
                    <a:off x="0" y="0"/>
                    <a:ext cx="6172200" cy="1362075"/>
                  </a:xfrm>
                  <a:prstGeom prst="rect">
                    <a:avLst/>
                  </a:prstGeom>
                </pic:spPr>
              </pic:pic>
            </a:graphicData>
          </a:graphic>
        </wp:inline>
      </w:drawing>
    </w:r>
  </w:p>
  <w:p w14:paraId="279B78CA" w14:textId="77777777" w:rsidR="003C4A03" w:rsidRPr="007F68C2" w:rsidRDefault="003C4A03" w:rsidP="003C4A03">
    <w:pPr>
      <w:pStyle w:val="Header"/>
      <w:jc w:val="center"/>
      <w:rPr>
        <w:rFonts w:ascii="Arial" w:hAnsi="Arial" w:cs="Arial"/>
        <w:sz w:val="32"/>
      </w:rPr>
    </w:pPr>
    <w:r w:rsidRPr="007F68C2">
      <w:rPr>
        <w:rFonts w:ascii="Arial" w:hAnsi="Arial" w:cs="Arial"/>
        <w:sz w:val="32"/>
      </w:rPr>
      <w:t>Vicars Cro</w:t>
    </w:r>
    <w:r w:rsidR="005E5DC5" w:rsidRPr="007F68C2">
      <w:rPr>
        <w:rFonts w:ascii="Arial" w:hAnsi="Arial" w:cs="Arial"/>
        <w:sz w:val="32"/>
      </w:rPr>
      <w:t xml:space="preserve">ss Community Centre – Standard </w:t>
    </w:r>
    <w:r w:rsidRPr="007F68C2">
      <w:rPr>
        <w:rFonts w:ascii="Arial" w:hAnsi="Arial" w:cs="Arial"/>
        <w:sz w:val="32"/>
      </w:rPr>
      <w:t>Conditions of Hire</w:t>
    </w:r>
  </w:p>
  <w:p w14:paraId="127599C7" w14:textId="77777777" w:rsidR="003C4A03" w:rsidRDefault="003C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DCA"/>
    <w:multiLevelType w:val="hybridMultilevel"/>
    <w:tmpl w:val="291A2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03425"/>
    <w:multiLevelType w:val="hybridMultilevel"/>
    <w:tmpl w:val="B43E2984"/>
    <w:lvl w:ilvl="0" w:tplc="648002FA">
      <w:start w:val="32"/>
      <w:numFmt w:val="decimal"/>
      <w:lvlText w:val="%1."/>
      <w:lvlJc w:val="left"/>
      <w:pPr>
        <w:ind w:left="1024" w:hanging="360"/>
      </w:pPr>
      <w:rPr>
        <w:rFonts w:hint="default"/>
        <w:b/>
      </w:rPr>
    </w:lvl>
    <w:lvl w:ilvl="1" w:tplc="08090019">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2" w15:restartNumberingAfterBreak="0">
    <w:nsid w:val="07421539"/>
    <w:multiLevelType w:val="hybridMultilevel"/>
    <w:tmpl w:val="AF20F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60F2F"/>
    <w:multiLevelType w:val="hybridMultilevel"/>
    <w:tmpl w:val="4CE426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526342"/>
    <w:multiLevelType w:val="hybridMultilevel"/>
    <w:tmpl w:val="400EAC04"/>
    <w:lvl w:ilvl="0" w:tplc="8676D552">
      <w:start w:val="24"/>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D7F3B"/>
    <w:multiLevelType w:val="hybridMultilevel"/>
    <w:tmpl w:val="45B834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62721"/>
    <w:multiLevelType w:val="hybridMultilevel"/>
    <w:tmpl w:val="C212A214"/>
    <w:lvl w:ilvl="0" w:tplc="77E628F6">
      <w:start w:val="1"/>
      <w:numFmt w:val="lowerRoman"/>
      <w:lvlText w:val="(%1)"/>
      <w:lvlJc w:val="left"/>
      <w:pPr>
        <w:ind w:left="1173" w:hanging="72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7" w15:restartNumberingAfterBreak="0">
    <w:nsid w:val="14C1669A"/>
    <w:multiLevelType w:val="hybridMultilevel"/>
    <w:tmpl w:val="BA803B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6934648"/>
    <w:multiLevelType w:val="hybridMultilevel"/>
    <w:tmpl w:val="16AC118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CD7826"/>
    <w:multiLevelType w:val="hybridMultilevel"/>
    <w:tmpl w:val="45B83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0767F5"/>
    <w:multiLevelType w:val="hybridMultilevel"/>
    <w:tmpl w:val="AA76FBC0"/>
    <w:lvl w:ilvl="0" w:tplc="9F8A09A0">
      <w:start w:val="3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D3D05"/>
    <w:multiLevelType w:val="hybridMultilevel"/>
    <w:tmpl w:val="4D9CE526"/>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2D37DB5"/>
    <w:multiLevelType w:val="hybridMultilevel"/>
    <w:tmpl w:val="A038141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A040CD"/>
    <w:multiLevelType w:val="hybridMultilevel"/>
    <w:tmpl w:val="66BEFC80"/>
    <w:lvl w:ilvl="0" w:tplc="08090001">
      <w:start w:val="1"/>
      <w:numFmt w:val="bullet"/>
      <w:lvlText w:val=""/>
      <w:lvlJc w:val="left"/>
      <w:pPr>
        <w:ind w:left="720" w:hanging="360"/>
      </w:pPr>
      <w:rPr>
        <w:rFonts w:ascii="Symbol" w:hAnsi="Symbol" w:hint="default"/>
      </w:rPr>
    </w:lvl>
    <w:lvl w:ilvl="1" w:tplc="4C305272">
      <w:numFmt w:val="bullet"/>
      <w:lvlText w:val="•"/>
      <w:lvlJc w:val="left"/>
      <w:pPr>
        <w:ind w:left="1440" w:hanging="360"/>
      </w:pPr>
      <w:rPr>
        <w:rFonts w:ascii="Tahoma" w:eastAsia="Calibr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A4856"/>
    <w:multiLevelType w:val="hybridMultilevel"/>
    <w:tmpl w:val="9B1CE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9F30C8"/>
    <w:multiLevelType w:val="hybridMultilevel"/>
    <w:tmpl w:val="2994A0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687592"/>
    <w:multiLevelType w:val="hybridMultilevel"/>
    <w:tmpl w:val="80D865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DC13605"/>
    <w:multiLevelType w:val="hybridMultilevel"/>
    <w:tmpl w:val="383005B6"/>
    <w:lvl w:ilvl="0" w:tplc="124AEC92">
      <w:start w:val="3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3545E9"/>
    <w:multiLevelType w:val="hybridMultilevel"/>
    <w:tmpl w:val="7E506938"/>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1F6B2C"/>
    <w:multiLevelType w:val="hybridMultilevel"/>
    <w:tmpl w:val="69767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402AFD"/>
    <w:multiLevelType w:val="hybridMultilevel"/>
    <w:tmpl w:val="DB6AF58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9969B8"/>
    <w:multiLevelType w:val="hybridMultilevel"/>
    <w:tmpl w:val="303CF1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C8B0D31"/>
    <w:multiLevelType w:val="hybridMultilevel"/>
    <w:tmpl w:val="74DEC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16367D"/>
    <w:multiLevelType w:val="hybridMultilevel"/>
    <w:tmpl w:val="F5904C50"/>
    <w:lvl w:ilvl="0" w:tplc="1DE2E4E0">
      <w:start w:val="1"/>
      <w:numFmt w:val="lowerRoman"/>
      <w:lvlText w:val="(%1)"/>
      <w:lvlJc w:val="left"/>
      <w:pPr>
        <w:ind w:left="1176" w:hanging="720"/>
      </w:pPr>
      <w:rPr>
        <w:rFonts w:hint="default"/>
      </w:rPr>
    </w:lvl>
    <w:lvl w:ilvl="1" w:tplc="08090019">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4" w15:restartNumberingAfterBreak="0">
    <w:nsid w:val="6A4D680B"/>
    <w:multiLevelType w:val="hybridMultilevel"/>
    <w:tmpl w:val="19B83260"/>
    <w:lvl w:ilvl="0" w:tplc="82A0B4F2">
      <w:start w:val="2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F2236"/>
    <w:multiLevelType w:val="hybridMultilevel"/>
    <w:tmpl w:val="98B61BC4"/>
    <w:lvl w:ilvl="0" w:tplc="0809000F">
      <w:start w:val="25"/>
      <w:numFmt w:val="decimal"/>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26" w15:restartNumberingAfterBreak="0">
    <w:nsid w:val="749F5517"/>
    <w:multiLevelType w:val="hybridMultilevel"/>
    <w:tmpl w:val="3B1E5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C0B2C"/>
    <w:multiLevelType w:val="hybridMultilevel"/>
    <w:tmpl w:val="5F4A2A0C"/>
    <w:lvl w:ilvl="0" w:tplc="7CB49770">
      <w:start w:val="1"/>
      <w:numFmt w:val="bullet"/>
      <w:lvlText w:val=""/>
      <w:lvlJc w:val="left"/>
      <w:pPr>
        <w:ind w:left="1287" w:hanging="360"/>
      </w:pPr>
      <w:rPr>
        <w:rFonts w:ascii="Symbol" w:hAnsi="Symbol" w:hint="default"/>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FDE3BA2"/>
    <w:multiLevelType w:val="hybridMultilevel"/>
    <w:tmpl w:val="B8D0BA46"/>
    <w:lvl w:ilvl="0" w:tplc="D206DC5E">
      <w:start w:val="6"/>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22"/>
  </w:num>
  <w:num w:numId="4">
    <w:abstractNumId w:val="5"/>
  </w:num>
  <w:num w:numId="5">
    <w:abstractNumId w:val="19"/>
  </w:num>
  <w:num w:numId="6">
    <w:abstractNumId w:val="8"/>
  </w:num>
  <w:num w:numId="7">
    <w:abstractNumId w:val="3"/>
  </w:num>
  <w:num w:numId="8">
    <w:abstractNumId w:val="21"/>
  </w:num>
  <w:num w:numId="9">
    <w:abstractNumId w:val="2"/>
  </w:num>
  <w:num w:numId="10">
    <w:abstractNumId w:val="20"/>
  </w:num>
  <w:num w:numId="11">
    <w:abstractNumId w:val="28"/>
  </w:num>
  <w:num w:numId="12">
    <w:abstractNumId w:val="26"/>
  </w:num>
  <w:num w:numId="13">
    <w:abstractNumId w:val="15"/>
  </w:num>
  <w:num w:numId="14">
    <w:abstractNumId w:val="12"/>
  </w:num>
  <w:num w:numId="15">
    <w:abstractNumId w:val="18"/>
  </w:num>
  <w:num w:numId="16">
    <w:abstractNumId w:val="11"/>
  </w:num>
  <w:num w:numId="17">
    <w:abstractNumId w:val="0"/>
  </w:num>
  <w:num w:numId="18">
    <w:abstractNumId w:val="6"/>
  </w:num>
  <w:num w:numId="19">
    <w:abstractNumId w:val="23"/>
  </w:num>
  <w:num w:numId="20">
    <w:abstractNumId w:val="13"/>
  </w:num>
  <w:num w:numId="21">
    <w:abstractNumId w:val="24"/>
  </w:num>
  <w:num w:numId="22">
    <w:abstractNumId w:val="4"/>
  </w:num>
  <w:num w:numId="23">
    <w:abstractNumId w:val="10"/>
  </w:num>
  <w:num w:numId="24">
    <w:abstractNumId w:val="25"/>
  </w:num>
  <w:num w:numId="25">
    <w:abstractNumId w:val="17"/>
  </w:num>
  <w:num w:numId="26">
    <w:abstractNumId w:val="1"/>
  </w:num>
  <w:num w:numId="27">
    <w:abstractNumId w:val="27"/>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14"/>
    <w:rsid w:val="0000766F"/>
    <w:rsid w:val="00050A26"/>
    <w:rsid w:val="00050E26"/>
    <w:rsid w:val="00096EE9"/>
    <w:rsid w:val="000C5C7A"/>
    <w:rsid w:val="0016508C"/>
    <w:rsid w:val="00184C04"/>
    <w:rsid w:val="001952A6"/>
    <w:rsid w:val="001A3EA6"/>
    <w:rsid w:val="0028217B"/>
    <w:rsid w:val="0028467E"/>
    <w:rsid w:val="002E39A2"/>
    <w:rsid w:val="0030078B"/>
    <w:rsid w:val="003228B0"/>
    <w:rsid w:val="00391447"/>
    <w:rsid w:val="00394EDF"/>
    <w:rsid w:val="003A1DAA"/>
    <w:rsid w:val="003B5CB7"/>
    <w:rsid w:val="003C4A03"/>
    <w:rsid w:val="003D1533"/>
    <w:rsid w:val="003E1402"/>
    <w:rsid w:val="003E66B1"/>
    <w:rsid w:val="003E7E03"/>
    <w:rsid w:val="004206FE"/>
    <w:rsid w:val="004269D5"/>
    <w:rsid w:val="004A6C21"/>
    <w:rsid w:val="004B1F5B"/>
    <w:rsid w:val="004C53FD"/>
    <w:rsid w:val="00513C2A"/>
    <w:rsid w:val="00526362"/>
    <w:rsid w:val="00531941"/>
    <w:rsid w:val="00536FFA"/>
    <w:rsid w:val="00545B9B"/>
    <w:rsid w:val="00581CD3"/>
    <w:rsid w:val="005D6C82"/>
    <w:rsid w:val="005E5DC5"/>
    <w:rsid w:val="006005A9"/>
    <w:rsid w:val="00663F14"/>
    <w:rsid w:val="00685B94"/>
    <w:rsid w:val="006A2CDC"/>
    <w:rsid w:val="006A432C"/>
    <w:rsid w:val="00710C50"/>
    <w:rsid w:val="00775FBE"/>
    <w:rsid w:val="007A7D83"/>
    <w:rsid w:val="007B041E"/>
    <w:rsid w:val="007B3E27"/>
    <w:rsid w:val="007D4B6A"/>
    <w:rsid w:val="007D7EA1"/>
    <w:rsid w:val="007E19A0"/>
    <w:rsid w:val="007F68C2"/>
    <w:rsid w:val="00894629"/>
    <w:rsid w:val="008D7AB7"/>
    <w:rsid w:val="00945F7B"/>
    <w:rsid w:val="00947F46"/>
    <w:rsid w:val="0096157D"/>
    <w:rsid w:val="00961A95"/>
    <w:rsid w:val="009A1F8C"/>
    <w:rsid w:val="009A5508"/>
    <w:rsid w:val="009B2718"/>
    <w:rsid w:val="009C2CD0"/>
    <w:rsid w:val="009C4FBD"/>
    <w:rsid w:val="009F39E1"/>
    <w:rsid w:val="00A542BD"/>
    <w:rsid w:val="00A54469"/>
    <w:rsid w:val="00A741D8"/>
    <w:rsid w:val="00AC1430"/>
    <w:rsid w:val="00B80B13"/>
    <w:rsid w:val="00B822ED"/>
    <w:rsid w:val="00BA66B5"/>
    <w:rsid w:val="00BD0A5C"/>
    <w:rsid w:val="00BE1CDD"/>
    <w:rsid w:val="00BE4874"/>
    <w:rsid w:val="00C02A34"/>
    <w:rsid w:val="00C03817"/>
    <w:rsid w:val="00C43531"/>
    <w:rsid w:val="00C566CE"/>
    <w:rsid w:val="00C9133E"/>
    <w:rsid w:val="00CE5EF3"/>
    <w:rsid w:val="00CF7E8D"/>
    <w:rsid w:val="00D42EE8"/>
    <w:rsid w:val="00D50653"/>
    <w:rsid w:val="00D82B37"/>
    <w:rsid w:val="00DA75AB"/>
    <w:rsid w:val="00DC5571"/>
    <w:rsid w:val="00DF23AF"/>
    <w:rsid w:val="00E52A57"/>
    <w:rsid w:val="00E601AD"/>
    <w:rsid w:val="00E7128F"/>
    <w:rsid w:val="00E861C6"/>
    <w:rsid w:val="00E90214"/>
    <w:rsid w:val="00E92179"/>
    <w:rsid w:val="00EC7A3A"/>
    <w:rsid w:val="00F108BD"/>
    <w:rsid w:val="00F51D83"/>
    <w:rsid w:val="00F66BCC"/>
    <w:rsid w:val="00F9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74518"/>
  <w15:chartTrackingRefBased/>
  <w15:docId w15:val="{8630E525-DAE7-4F59-A444-33FCF68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rFonts w:ascii="Arial" w:hAnsi="Arial" w:cs="Arial"/>
      <w:sz w:val="22"/>
    </w:rPr>
  </w:style>
  <w:style w:type="paragraph" w:styleId="BodyTextIndent2">
    <w:name w:val="Body Text Indent 2"/>
    <w:basedOn w:val="Normal"/>
    <w:semiHidden/>
    <w:pPr>
      <w:ind w:left="1080"/>
    </w:pPr>
    <w:rPr>
      <w:rFonts w:ascii="Arial" w:hAnsi="Arial" w:cs="Arial"/>
      <w:sz w:val="22"/>
    </w:rPr>
  </w:style>
  <w:style w:type="paragraph" w:styleId="BodyText">
    <w:name w:val="Body Text"/>
    <w:basedOn w:val="Normal"/>
    <w:semiHidden/>
    <w:rPr>
      <w:rFonts w:ascii="Arial" w:hAnsi="Arial" w:cs="Arial"/>
      <w:sz w:val="22"/>
    </w:rPr>
  </w:style>
  <w:style w:type="paragraph" w:styleId="Title">
    <w:name w:val="Title"/>
    <w:basedOn w:val="Normal"/>
    <w:link w:val="TitleChar"/>
    <w:uiPriority w:val="99"/>
    <w:qFormat/>
    <w:pPr>
      <w:jc w:val="center"/>
    </w:pPr>
    <w:rPr>
      <w:rFonts w:ascii="Arial" w:hAnsi="Arial" w:cs="Arial"/>
      <w:b/>
      <w:bCs/>
      <w:sz w:val="22"/>
    </w:rPr>
  </w:style>
  <w:style w:type="paragraph" w:styleId="ListParagraph">
    <w:name w:val="List Paragraph"/>
    <w:basedOn w:val="Normal"/>
    <w:uiPriority w:val="34"/>
    <w:qFormat/>
    <w:rsid w:val="00663F14"/>
    <w:pPr>
      <w:ind w:left="720"/>
    </w:pPr>
  </w:style>
  <w:style w:type="paragraph" w:styleId="BodyTextIndent3">
    <w:name w:val="Body Text Indent 3"/>
    <w:basedOn w:val="Normal"/>
    <w:link w:val="BodyTextIndent3Char"/>
    <w:uiPriority w:val="99"/>
    <w:semiHidden/>
    <w:unhideWhenUsed/>
    <w:rsid w:val="00961A95"/>
    <w:pPr>
      <w:spacing w:after="120"/>
      <w:ind w:left="283"/>
    </w:pPr>
    <w:rPr>
      <w:sz w:val="16"/>
      <w:szCs w:val="16"/>
    </w:rPr>
  </w:style>
  <w:style w:type="character" w:customStyle="1" w:styleId="BodyTextIndent3Char">
    <w:name w:val="Body Text Indent 3 Char"/>
    <w:link w:val="BodyTextIndent3"/>
    <w:uiPriority w:val="99"/>
    <w:semiHidden/>
    <w:rsid w:val="00961A95"/>
    <w:rPr>
      <w:sz w:val="16"/>
      <w:szCs w:val="16"/>
      <w:lang w:eastAsia="en-US"/>
    </w:rPr>
  </w:style>
  <w:style w:type="paragraph" w:styleId="BalloonText">
    <w:name w:val="Balloon Text"/>
    <w:basedOn w:val="Normal"/>
    <w:link w:val="BalloonTextChar"/>
    <w:uiPriority w:val="99"/>
    <w:semiHidden/>
    <w:unhideWhenUsed/>
    <w:rsid w:val="00710C50"/>
    <w:rPr>
      <w:rFonts w:ascii="Segoe UI" w:hAnsi="Segoe UI" w:cs="Segoe UI"/>
      <w:sz w:val="18"/>
      <w:szCs w:val="18"/>
    </w:rPr>
  </w:style>
  <w:style w:type="character" w:customStyle="1" w:styleId="BalloonTextChar">
    <w:name w:val="Balloon Text Char"/>
    <w:link w:val="BalloonText"/>
    <w:uiPriority w:val="99"/>
    <w:semiHidden/>
    <w:rsid w:val="00710C50"/>
    <w:rPr>
      <w:rFonts w:ascii="Segoe UI" w:hAnsi="Segoe UI" w:cs="Segoe UI"/>
      <w:sz w:val="18"/>
      <w:szCs w:val="18"/>
      <w:lang w:eastAsia="en-US"/>
    </w:rPr>
  </w:style>
  <w:style w:type="paragraph" w:styleId="Header">
    <w:name w:val="header"/>
    <w:basedOn w:val="Normal"/>
    <w:link w:val="HeaderChar"/>
    <w:uiPriority w:val="99"/>
    <w:unhideWhenUsed/>
    <w:rsid w:val="003C4A03"/>
    <w:pPr>
      <w:tabs>
        <w:tab w:val="center" w:pos="4513"/>
        <w:tab w:val="right" w:pos="9026"/>
      </w:tabs>
    </w:pPr>
  </w:style>
  <w:style w:type="character" w:customStyle="1" w:styleId="HeaderChar">
    <w:name w:val="Header Char"/>
    <w:link w:val="Header"/>
    <w:uiPriority w:val="99"/>
    <w:rsid w:val="003C4A03"/>
    <w:rPr>
      <w:sz w:val="24"/>
      <w:szCs w:val="24"/>
      <w:lang w:eastAsia="en-US"/>
    </w:rPr>
  </w:style>
  <w:style w:type="paragraph" w:styleId="Footer">
    <w:name w:val="footer"/>
    <w:basedOn w:val="Normal"/>
    <w:link w:val="FooterChar"/>
    <w:uiPriority w:val="99"/>
    <w:unhideWhenUsed/>
    <w:rsid w:val="003C4A03"/>
    <w:pPr>
      <w:tabs>
        <w:tab w:val="center" w:pos="4513"/>
        <w:tab w:val="right" w:pos="9026"/>
      </w:tabs>
    </w:pPr>
  </w:style>
  <w:style w:type="character" w:customStyle="1" w:styleId="FooterChar">
    <w:name w:val="Footer Char"/>
    <w:link w:val="Footer"/>
    <w:uiPriority w:val="99"/>
    <w:rsid w:val="003C4A03"/>
    <w:rPr>
      <w:sz w:val="24"/>
      <w:szCs w:val="24"/>
      <w:lang w:eastAsia="en-US"/>
    </w:rPr>
  </w:style>
  <w:style w:type="paragraph" w:styleId="FootnoteText">
    <w:name w:val="footnote text"/>
    <w:basedOn w:val="Normal"/>
    <w:link w:val="FootnoteTextChar"/>
    <w:uiPriority w:val="99"/>
    <w:semiHidden/>
    <w:unhideWhenUsed/>
    <w:rsid w:val="00391447"/>
    <w:rPr>
      <w:sz w:val="20"/>
      <w:szCs w:val="20"/>
    </w:rPr>
  </w:style>
  <w:style w:type="character" w:customStyle="1" w:styleId="FootnoteTextChar">
    <w:name w:val="Footnote Text Char"/>
    <w:link w:val="FootnoteText"/>
    <w:uiPriority w:val="99"/>
    <w:semiHidden/>
    <w:rsid w:val="00391447"/>
    <w:rPr>
      <w:lang w:eastAsia="en-US"/>
    </w:rPr>
  </w:style>
  <w:style w:type="character" w:styleId="FootnoteReference">
    <w:name w:val="footnote reference"/>
    <w:uiPriority w:val="99"/>
    <w:semiHidden/>
    <w:unhideWhenUsed/>
    <w:rsid w:val="00391447"/>
    <w:rPr>
      <w:vertAlign w:val="superscript"/>
    </w:rPr>
  </w:style>
  <w:style w:type="paragraph" w:customStyle="1" w:styleId="BasicParagraph">
    <w:name w:val="[Basic Paragraph]"/>
    <w:basedOn w:val="Normal"/>
    <w:uiPriority w:val="99"/>
    <w:rsid w:val="007F68C2"/>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IndentBullet">
    <w:name w:val="Indent Bullet"/>
    <w:basedOn w:val="Normal"/>
    <w:uiPriority w:val="99"/>
    <w:rsid w:val="007F68C2"/>
    <w:pPr>
      <w:suppressAutoHyphens/>
      <w:autoSpaceDE w:val="0"/>
      <w:autoSpaceDN w:val="0"/>
      <w:adjustRightInd w:val="0"/>
      <w:spacing w:after="113" w:line="288" w:lineRule="auto"/>
      <w:ind w:left="907" w:hanging="454"/>
      <w:textAlignment w:val="center"/>
    </w:pPr>
    <w:rPr>
      <w:rFonts w:ascii="HelveticaNeueLT Std Lt" w:eastAsia="Calibri" w:hAnsi="HelveticaNeueLT Std Lt" w:cs="HelveticaNeueLT Std Lt"/>
      <w:color w:val="000000"/>
      <w:sz w:val="22"/>
      <w:szCs w:val="22"/>
    </w:rPr>
  </w:style>
  <w:style w:type="character" w:customStyle="1" w:styleId="TitleChar">
    <w:name w:val="Title Char"/>
    <w:link w:val="Title"/>
    <w:uiPriority w:val="99"/>
    <w:rsid w:val="007F68C2"/>
    <w:rPr>
      <w:rFonts w:ascii="Arial" w:hAnsi="Arial" w:cs="Arial"/>
      <w:b/>
      <w:bCs/>
      <w:sz w:val="22"/>
      <w:szCs w:val="24"/>
      <w:lang w:eastAsia="en-US"/>
    </w:rPr>
  </w:style>
  <w:style w:type="paragraph" w:customStyle="1" w:styleId="Body">
    <w:name w:val="Body"/>
    <w:basedOn w:val="Normal"/>
    <w:uiPriority w:val="99"/>
    <w:rsid w:val="007F68C2"/>
    <w:pPr>
      <w:suppressAutoHyphens/>
      <w:autoSpaceDE w:val="0"/>
      <w:autoSpaceDN w:val="0"/>
      <w:adjustRightInd w:val="0"/>
      <w:spacing w:after="170" w:line="280" w:lineRule="atLeast"/>
      <w:textAlignment w:val="center"/>
    </w:pPr>
    <w:rPr>
      <w:rFonts w:ascii="HelveticaNeueLT Std Lt" w:eastAsia="Calibri" w:hAnsi="HelveticaNeueLT Std Lt" w:cs="HelveticaNeueLT Std Lt"/>
      <w:color w:val="000000"/>
      <w:spacing w:val="-2"/>
      <w:sz w:val="22"/>
      <w:szCs w:val="22"/>
    </w:rPr>
  </w:style>
  <w:style w:type="paragraph" w:customStyle="1" w:styleId="IndentBody">
    <w:name w:val="Indent Body"/>
    <w:basedOn w:val="Normal"/>
    <w:uiPriority w:val="99"/>
    <w:rsid w:val="007F68C2"/>
    <w:pPr>
      <w:suppressAutoHyphens/>
      <w:autoSpaceDE w:val="0"/>
      <w:autoSpaceDN w:val="0"/>
      <w:adjustRightInd w:val="0"/>
      <w:spacing w:after="113" w:line="288" w:lineRule="auto"/>
      <w:ind w:left="454" w:hanging="454"/>
      <w:textAlignment w:val="center"/>
    </w:pPr>
    <w:rPr>
      <w:rFonts w:ascii="HelveticaNeueLT Std Lt" w:eastAsia="Calibri" w:hAnsi="HelveticaNeueLT Std Lt" w:cs="HelveticaNeueLT Std Lt"/>
      <w:color w:val="000000"/>
      <w:sz w:val="22"/>
      <w:szCs w:val="22"/>
    </w:rPr>
  </w:style>
  <w:style w:type="paragraph" w:customStyle="1" w:styleId="IndentSubHead">
    <w:name w:val="Indent Sub Head"/>
    <w:basedOn w:val="Normal"/>
    <w:uiPriority w:val="99"/>
    <w:rsid w:val="007F68C2"/>
    <w:pPr>
      <w:suppressAutoHyphens/>
      <w:autoSpaceDE w:val="0"/>
      <w:autoSpaceDN w:val="0"/>
      <w:adjustRightInd w:val="0"/>
      <w:spacing w:before="113" w:after="57" w:line="288" w:lineRule="auto"/>
      <w:ind w:left="454" w:hanging="454"/>
      <w:textAlignment w:val="center"/>
    </w:pPr>
    <w:rPr>
      <w:rFonts w:ascii="HelveticaNeueLT Std Med" w:eastAsia="Calibri" w:hAnsi="HelveticaNeueLT Std Med" w:cs="HelveticaNeueLT Std Med"/>
      <w:color w:val="000000"/>
      <w:sz w:val="22"/>
      <w:szCs w:val="22"/>
    </w:rPr>
  </w:style>
  <w:style w:type="character" w:customStyle="1" w:styleId="NotesBold">
    <w:name w:val="Notes : Bold"/>
    <w:uiPriority w:val="99"/>
    <w:rsid w:val="007F68C2"/>
    <w:rPr>
      <w:rFonts w:ascii="HelveticaNeueLT Std Med" w:hAnsi="HelveticaNeueLT Std Med" w:cs="HelveticaNeueLT Std Med"/>
      <w:sz w:val="18"/>
      <w:szCs w:val="18"/>
    </w:rPr>
  </w:style>
  <w:style w:type="paragraph" w:styleId="NoSpacing">
    <w:name w:val="No Spacing"/>
    <w:uiPriority w:val="1"/>
    <w:qFormat/>
    <w:rsid w:val="007F68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578">
      <w:bodyDiv w:val="1"/>
      <w:marLeft w:val="0"/>
      <w:marRight w:val="0"/>
      <w:marTop w:val="0"/>
      <w:marBottom w:val="0"/>
      <w:divBdr>
        <w:top w:val="none" w:sz="0" w:space="0" w:color="auto"/>
        <w:left w:val="none" w:sz="0" w:space="0" w:color="auto"/>
        <w:bottom w:val="none" w:sz="0" w:space="0" w:color="auto"/>
        <w:right w:val="none" w:sz="0" w:space="0" w:color="auto"/>
      </w:divBdr>
    </w:div>
    <w:div w:id="10533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F4134-9A9F-4AFF-8F97-9887CEC6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Vicars Cross Community Centre</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Vicars Cross Community Centre</dc:title>
  <dc:subject/>
  <dc:creator>Square One</dc:creator>
  <cp:keywords/>
  <dc:description/>
  <cp:lastModifiedBy>Jodie Burling</cp:lastModifiedBy>
  <cp:revision>7</cp:revision>
  <cp:lastPrinted>2019-12-17T12:40:00Z</cp:lastPrinted>
  <dcterms:created xsi:type="dcterms:W3CDTF">2019-10-25T13:53:00Z</dcterms:created>
  <dcterms:modified xsi:type="dcterms:W3CDTF">2020-01-06T13:59:00Z</dcterms:modified>
</cp:coreProperties>
</file>